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73BE" w14:textId="77777777" w:rsidR="00711DAF" w:rsidRPr="00BF22EC" w:rsidRDefault="00711DAF" w:rsidP="00CD47CE">
      <w:pPr>
        <w:pStyle w:val="Otsikko"/>
        <w:rPr>
          <w:color w:val="2F5496" w:themeColor="accent1" w:themeShade="BF"/>
        </w:rPr>
      </w:pPr>
      <w:r w:rsidRPr="00BF22EC">
        <w:rPr>
          <w:color w:val="2F5496" w:themeColor="accent1" w:themeShade="BF"/>
        </w:rPr>
        <w:t>Hintatietojärjestelmän käyttöohjeet</w:t>
      </w:r>
    </w:p>
    <w:p w14:paraId="5AB1251A" w14:textId="77777777" w:rsidR="002607DF" w:rsidRDefault="002607DF" w:rsidP="002607DF"/>
    <w:p w14:paraId="358C42B7" w14:textId="60E83873" w:rsidR="00930BD7" w:rsidRPr="00DD5664" w:rsidRDefault="00CD47CE" w:rsidP="002607DF">
      <w:r w:rsidRPr="00404B98">
        <w:rPr>
          <w:b/>
          <w:bCs/>
        </w:rPr>
        <w:t xml:space="preserve">Yritysten tulee huolehtia, </w:t>
      </w:r>
      <w:r w:rsidRPr="00DD5664">
        <w:t>että kaikki sen järjestelmää käyttävät työntekijät ovat tietoisia tämän ohjeen sisällöstä.</w:t>
      </w:r>
      <w:r w:rsidR="00930BD7" w:rsidRPr="00DD5664">
        <w:t xml:space="preserve"> </w:t>
      </w:r>
    </w:p>
    <w:p w14:paraId="3FF828BD" w14:textId="5232547B" w:rsidR="00930BD7" w:rsidRDefault="00930BD7" w:rsidP="002607DF">
      <w:pPr>
        <w:rPr>
          <w:b/>
          <w:bCs/>
        </w:rPr>
      </w:pPr>
      <w:r>
        <w:rPr>
          <w:b/>
          <w:bCs/>
        </w:rPr>
        <w:t xml:space="preserve">Ennen yhteydenottoa </w:t>
      </w:r>
      <w:r w:rsidRPr="00DD5664">
        <w:t>ylläpitoon</w:t>
      </w:r>
      <w:r>
        <w:rPr>
          <w:b/>
          <w:bCs/>
        </w:rPr>
        <w:t xml:space="preserve">, </w:t>
      </w:r>
      <w:r w:rsidRPr="00DD5664">
        <w:t>katsothan läpi kirjautumissivulla mahdollisesti olevat tiedotteet</w:t>
      </w:r>
      <w:r w:rsidR="00DD5664">
        <w:t xml:space="preserve"> </w:t>
      </w:r>
      <w:r w:rsidRPr="00DD5664">
        <w:t>ja tämän dokumentin UKK-osion, josta löytyy ratkaisut yleisimpiin ongelmatilanteisiin.</w:t>
      </w:r>
    </w:p>
    <w:p w14:paraId="45199B84" w14:textId="77777777" w:rsidR="004F4587" w:rsidRDefault="004F4587" w:rsidP="002607DF">
      <w:pPr>
        <w:rPr>
          <w:b/>
          <w:bCs/>
        </w:rPr>
      </w:pPr>
    </w:p>
    <w:p w14:paraId="058C16E3" w14:textId="5CA41D32" w:rsidR="009C1C58" w:rsidRPr="009C1C58" w:rsidRDefault="009C1C58" w:rsidP="000F236E">
      <w:r>
        <w:t>Sisällysluettelo</w:t>
      </w:r>
    </w:p>
    <w:p w14:paraId="029632D5" w14:textId="38368506" w:rsidR="00B14560" w:rsidRDefault="006B2C0C">
      <w:pPr>
        <w:pStyle w:val="Sisluet1"/>
        <w:rPr>
          <w:rFonts w:eastAsiaTheme="minorEastAsia"/>
          <w:b w:val="0"/>
          <w:noProof/>
          <w:kern w:val="2"/>
          <w:sz w:val="24"/>
          <w:szCs w:val="24"/>
          <w:lang w:eastAsia="fi-FI"/>
          <w14:ligatures w14:val="standardContextual"/>
        </w:rPr>
      </w:pPr>
      <w:r w:rsidRPr="2C01DE56">
        <w:rPr>
          <w:b w:val="0"/>
        </w:rPr>
        <w:fldChar w:fldCharType="begin"/>
      </w:r>
      <w:r>
        <w:rPr>
          <w:b w:val="0"/>
        </w:rPr>
        <w:instrText xml:space="preserve"> TOC \o "1-3" \h \z \u </w:instrText>
      </w:r>
      <w:r w:rsidRPr="2C01DE56">
        <w:rPr>
          <w:b w:val="0"/>
        </w:rPr>
        <w:fldChar w:fldCharType="separate"/>
      </w:r>
      <w:hyperlink w:anchor="_Toc210652157" w:history="1">
        <w:r w:rsidR="00B14560" w:rsidRPr="00C21E84">
          <w:rPr>
            <w:rStyle w:val="Hyperlinkki"/>
            <w:noProof/>
          </w:rPr>
          <w:t>1</w:t>
        </w:r>
        <w:r w:rsidR="00B14560">
          <w:rPr>
            <w:rFonts w:eastAsiaTheme="minorEastAsia"/>
            <w:b w:val="0"/>
            <w:noProof/>
            <w:kern w:val="2"/>
            <w:sz w:val="24"/>
            <w:szCs w:val="24"/>
            <w:lang w:eastAsia="fi-FI"/>
            <w14:ligatures w14:val="standardContextual"/>
          </w:rPr>
          <w:tab/>
        </w:r>
        <w:r w:rsidR="00B14560" w:rsidRPr="00C21E84">
          <w:rPr>
            <w:rStyle w:val="Hyperlinkki"/>
            <w:noProof/>
          </w:rPr>
          <w:t>Lainsäädäntö ja määräykset</w:t>
        </w:r>
        <w:r w:rsidR="00B14560">
          <w:rPr>
            <w:noProof/>
            <w:webHidden/>
          </w:rPr>
          <w:tab/>
        </w:r>
        <w:r w:rsidR="00B14560">
          <w:rPr>
            <w:noProof/>
            <w:webHidden/>
          </w:rPr>
          <w:fldChar w:fldCharType="begin"/>
        </w:r>
        <w:r w:rsidR="00B14560">
          <w:rPr>
            <w:noProof/>
            <w:webHidden/>
          </w:rPr>
          <w:instrText xml:space="preserve"> PAGEREF _Toc210652157 \h </w:instrText>
        </w:r>
        <w:r w:rsidR="00B14560">
          <w:rPr>
            <w:noProof/>
            <w:webHidden/>
          </w:rPr>
        </w:r>
        <w:r w:rsidR="00B14560">
          <w:rPr>
            <w:noProof/>
            <w:webHidden/>
          </w:rPr>
          <w:fldChar w:fldCharType="separate"/>
        </w:r>
        <w:r w:rsidR="00B14560">
          <w:rPr>
            <w:noProof/>
            <w:webHidden/>
          </w:rPr>
          <w:t>3</w:t>
        </w:r>
        <w:r w:rsidR="00B14560">
          <w:rPr>
            <w:noProof/>
            <w:webHidden/>
          </w:rPr>
          <w:fldChar w:fldCharType="end"/>
        </w:r>
      </w:hyperlink>
    </w:p>
    <w:p w14:paraId="5728B779" w14:textId="37BEA1C5" w:rsidR="00B14560" w:rsidRDefault="00B14560">
      <w:pPr>
        <w:pStyle w:val="Sisluet1"/>
        <w:rPr>
          <w:rFonts w:eastAsiaTheme="minorEastAsia"/>
          <w:b w:val="0"/>
          <w:noProof/>
          <w:kern w:val="2"/>
          <w:sz w:val="24"/>
          <w:szCs w:val="24"/>
          <w:lang w:eastAsia="fi-FI"/>
          <w14:ligatures w14:val="standardContextual"/>
        </w:rPr>
      </w:pPr>
      <w:hyperlink w:anchor="_Toc210652158" w:history="1">
        <w:r w:rsidRPr="00C21E84">
          <w:rPr>
            <w:rStyle w:val="Hyperlinkki"/>
            <w:noProof/>
          </w:rPr>
          <w:t>2</w:t>
        </w:r>
        <w:r>
          <w:rPr>
            <w:rFonts w:eastAsiaTheme="minorEastAsia"/>
            <w:b w:val="0"/>
            <w:noProof/>
            <w:kern w:val="2"/>
            <w:sz w:val="24"/>
            <w:szCs w:val="24"/>
            <w:lang w:eastAsia="fi-FI"/>
            <w14:ligatures w14:val="standardContextual"/>
          </w:rPr>
          <w:tab/>
        </w:r>
        <w:r w:rsidRPr="00C21E84">
          <w:rPr>
            <w:rStyle w:val="Hyperlinkki"/>
            <w:noProof/>
          </w:rPr>
          <w:t>Yrityksen rekisteröityminen ja käyttöoikeuksien hallinta</w:t>
        </w:r>
        <w:r>
          <w:rPr>
            <w:noProof/>
            <w:webHidden/>
          </w:rPr>
          <w:tab/>
        </w:r>
        <w:r>
          <w:rPr>
            <w:noProof/>
            <w:webHidden/>
          </w:rPr>
          <w:fldChar w:fldCharType="begin"/>
        </w:r>
        <w:r>
          <w:rPr>
            <w:noProof/>
            <w:webHidden/>
          </w:rPr>
          <w:instrText xml:space="preserve"> PAGEREF _Toc210652158 \h </w:instrText>
        </w:r>
        <w:r>
          <w:rPr>
            <w:noProof/>
            <w:webHidden/>
          </w:rPr>
        </w:r>
        <w:r>
          <w:rPr>
            <w:noProof/>
            <w:webHidden/>
          </w:rPr>
          <w:fldChar w:fldCharType="separate"/>
        </w:r>
        <w:r>
          <w:rPr>
            <w:noProof/>
            <w:webHidden/>
          </w:rPr>
          <w:t>4</w:t>
        </w:r>
        <w:r>
          <w:rPr>
            <w:noProof/>
            <w:webHidden/>
          </w:rPr>
          <w:fldChar w:fldCharType="end"/>
        </w:r>
      </w:hyperlink>
    </w:p>
    <w:p w14:paraId="501374BC" w14:textId="2F436855"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59" w:history="1">
        <w:r w:rsidRPr="00C21E84">
          <w:rPr>
            <w:rStyle w:val="Hyperlinkki"/>
            <w:noProof/>
          </w:rPr>
          <w:t>2.1</w:t>
        </w:r>
        <w:r>
          <w:rPr>
            <w:rFonts w:eastAsiaTheme="minorEastAsia"/>
            <w:noProof/>
            <w:kern w:val="2"/>
            <w:sz w:val="24"/>
            <w:szCs w:val="24"/>
            <w:lang w:eastAsia="fi-FI"/>
            <w14:ligatures w14:val="standardContextual"/>
          </w:rPr>
          <w:tab/>
        </w:r>
        <w:r w:rsidRPr="00C21E84">
          <w:rPr>
            <w:rStyle w:val="Hyperlinkki"/>
            <w:noProof/>
          </w:rPr>
          <w:t>Rekisteröityminen</w:t>
        </w:r>
        <w:r>
          <w:rPr>
            <w:noProof/>
            <w:webHidden/>
          </w:rPr>
          <w:tab/>
        </w:r>
        <w:r>
          <w:rPr>
            <w:noProof/>
            <w:webHidden/>
          </w:rPr>
          <w:fldChar w:fldCharType="begin"/>
        </w:r>
        <w:r>
          <w:rPr>
            <w:noProof/>
            <w:webHidden/>
          </w:rPr>
          <w:instrText xml:space="preserve"> PAGEREF _Toc210652159 \h </w:instrText>
        </w:r>
        <w:r>
          <w:rPr>
            <w:noProof/>
            <w:webHidden/>
          </w:rPr>
        </w:r>
        <w:r>
          <w:rPr>
            <w:noProof/>
            <w:webHidden/>
          </w:rPr>
          <w:fldChar w:fldCharType="separate"/>
        </w:r>
        <w:r>
          <w:rPr>
            <w:noProof/>
            <w:webHidden/>
          </w:rPr>
          <w:t>4</w:t>
        </w:r>
        <w:r>
          <w:rPr>
            <w:noProof/>
            <w:webHidden/>
          </w:rPr>
          <w:fldChar w:fldCharType="end"/>
        </w:r>
      </w:hyperlink>
    </w:p>
    <w:p w14:paraId="15721E60" w14:textId="11B9FB46"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60" w:history="1">
        <w:r w:rsidRPr="00C21E84">
          <w:rPr>
            <w:rStyle w:val="Hyperlinkki"/>
            <w:noProof/>
          </w:rPr>
          <w:t>2.2</w:t>
        </w:r>
        <w:r>
          <w:rPr>
            <w:rFonts w:eastAsiaTheme="minorEastAsia"/>
            <w:noProof/>
            <w:kern w:val="2"/>
            <w:sz w:val="24"/>
            <w:szCs w:val="24"/>
            <w:lang w:eastAsia="fi-FI"/>
            <w14:ligatures w14:val="standardContextual"/>
          </w:rPr>
          <w:tab/>
        </w:r>
        <w:r w:rsidRPr="00C21E84">
          <w:rPr>
            <w:rStyle w:val="Hyperlinkki"/>
            <w:noProof/>
          </w:rPr>
          <w:t>Käyttöoikeudet</w:t>
        </w:r>
        <w:r>
          <w:rPr>
            <w:noProof/>
            <w:webHidden/>
          </w:rPr>
          <w:tab/>
        </w:r>
        <w:r>
          <w:rPr>
            <w:noProof/>
            <w:webHidden/>
          </w:rPr>
          <w:fldChar w:fldCharType="begin"/>
        </w:r>
        <w:r>
          <w:rPr>
            <w:noProof/>
            <w:webHidden/>
          </w:rPr>
          <w:instrText xml:space="preserve"> PAGEREF _Toc210652160 \h </w:instrText>
        </w:r>
        <w:r>
          <w:rPr>
            <w:noProof/>
            <w:webHidden/>
          </w:rPr>
        </w:r>
        <w:r>
          <w:rPr>
            <w:noProof/>
            <w:webHidden/>
          </w:rPr>
          <w:fldChar w:fldCharType="separate"/>
        </w:r>
        <w:r>
          <w:rPr>
            <w:noProof/>
            <w:webHidden/>
          </w:rPr>
          <w:t>4</w:t>
        </w:r>
        <w:r>
          <w:rPr>
            <w:noProof/>
            <w:webHidden/>
          </w:rPr>
          <w:fldChar w:fldCharType="end"/>
        </w:r>
      </w:hyperlink>
    </w:p>
    <w:p w14:paraId="560406B1" w14:textId="3D3C74AB" w:rsidR="00B14560" w:rsidRDefault="00B14560">
      <w:pPr>
        <w:pStyle w:val="Sisluet1"/>
        <w:rPr>
          <w:rFonts w:eastAsiaTheme="minorEastAsia"/>
          <w:b w:val="0"/>
          <w:noProof/>
          <w:kern w:val="2"/>
          <w:sz w:val="24"/>
          <w:szCs w:val="24"/>
          <w:lang w:eastAsia="fi-FI"/>
          <w14:ligatures w14:val="standardContextual"/>
        </w:rPr>
      </w:pPr>
      <w:hyperlink w:anchor="_Toc210652161" w:history="1">
        <w:r w:rsidRPr="00C21E84">
          <w:rPr>
            <w:rStyle w:val="Hyperlinkki"/>
            <w:noProof/>
          </w:rPr>
          <w:t>3</w:t>
        </w:r>
        <w:r>
          <w:rPr>
            <w:rFonts w:eastAsiaTheme="minorEastAsia"/>
            <w:b w:val="0"/>
            <w:noProof/>
            <w:kern w:val="2"/>
            <w:sz w:val="24"/>
            <w:szCs w:val="24"/>
            <w:lang w:eastAsia="fi-FI"/>
            <w14:ligatures w14:val="standardContextual"/>
          </w:rPr>
          <w:tab/>
        </w:r>
        <w:r w:rsidRPr="00C21E84">
          <w:rPr>
            <w:rStyle w:val="Hyperlinkki"/>
            <w:noProof/>
          </w:rPr>
          <w:t>Järjestelmän käyttäjät ja päänäkymät</w:t>
        </w:r>
        <w:r>
          <w:rPr>
            <w:noProof/>
            <w:webHidden/>
          </w:rPr>
          <w:tab/>
        </w:r>
        <w:r>
          <w:rPr>
            <w:noProof/>
            <w:webHidden/>
          </w:rPr>
          <w:fldChar w:fldCharType="begin"/>
        </w:r>
        <w:r>
          <w:rPr>
            <w:noProof/>
            <w:webHidden/>
          </w:rPr>
          <w:instrText xml:space="preserve"> PAGEREF _Toc210652161 \h </w:instrText>
        </w:r>
        <w:r>
          <w:rPr>
            <w:noProof/>
            <w:webHidden/>
          </w:rPr>
        </w:r>
        <w:r>
          <w:rPr>
            <w:noProof/>
            <w:webHidden/>
          </w:rPr>
          <w:fldChar w:fldCharType="separate"/>
        </w:r>
        <w:r>
          <w:rPr>
            <w:noProof/>
            <w:webHidden/>
          </w:rPr>
          <w:t>5</w:t>
        </w:r>
        <w:r>
          <w:rPr>
            <w:noProof/>
            <w:webHidden/>
          </w:rPr>
          <w:fldChar w:fldCharType="end"/>
        </w:r>
      </w:hyperlink>
    </w:p>
    <w:p w14:paraId="73818884" w14:textId="05F9792E" w:rsidR="00B14560" w:rsidRDefault="00B14560">
      <w:pPr>
        <w:pStyle w:val="Sisluet1"/>
        <w:rPr>
          <w:rFonts w:eastAsiaTheme="minorEastAsia"/>
          <w:b w:val="0"/>
          <w:noProof/>
          <w:kern w:val="2"/>
          <w:sz w:val="24"/>
          <w:szCs w:val="24"/>
          <w:lang w:eastAsia="fi-FI"/>
          <w14:ligatures w14:val="standardContextual"/>
        </w:rPr>
      </w:pPr>
      <w:hyperlink w:anchor="_Toc210652162" w:history="1">
        <w:r w:rsidRPr="00C21E84">
          <w:rPr>
            <w:rStyle w:val="Hyperlinkki"/>
            <w:noProof/>
          </w:rPr>
          <w:t>4</w:t>
        </w:r>
        <w:r>
          <w:rPr>
            <w:rFonts w:eastAsiaTheme="minorEastAsia"/>
            <w:b w:val="0"/>
            <w:noProof/>
            <w:kern w:val="2"/>
            <w:sz w:val="24"/>
            <w:szCs w:val="24"/>
            <w:lang w:eastAsia="fi-FI"/>
            <w14:ligatures w14:val="standardContextual"/>
          </w:rPr>
          <w:tab/>
        </w:r>
        <w:r w:rsidRPr="00C21E84">
          <w:rPr>
            <w:rStyle w:val="Hyperlinkki"/>
            <w:noProof/>
          </w:rPr>
          <w:t>Toiminnanharjoittajat (/company)</w:t>
        </w:r>
        <w:r>
          <w:rPr>
            <w:noProof/>
            <w:webHidden/>
          </w:rPr>
          <w:tab/>
        </w:r>
        <w:r>
          <w:rPr>
            <w:noProof/>
            <w:webHidden/>
          </w:rPr>
          <w:fldChar w:fldCharType="begin"/>
        </w:r>
        <w:r>
          <w:rPr>
            <w:noProof/>
            <w:webHidden/>
          </w:rPr>
          <w:instrText xml:space="preserve"> PAGEREF _Toc210652162 \h </w:instrText>
        </w:r>
        <w:r>
          <w:rPr>
            <w:noProof/>
            <w:webHidden/>
          </w:rPr>
        </w:r>
        <w:r>
          <w:rPr>
            <w:noProof/>
            <w:webHidden/>
          </w:rPr>
          <w:fldChar w:fldCharType="separate"/>
        </w:r>
        <w:r>
          <w:rPr>
            <w:noProof/>
            <w:webHidden/>
          </w:rPr>
          <w:t>6</w:t>
        </w:r>
        <w:r>
          <w:rPr>
            <w:noProof/>
            <w:webHidden/>
          </w:rPr>
          <w:fldChar w:fldCharType="end"/>
        </w:r>
      </w:hyperlink>
    </w:p>
    <w:p w14:paraId="4B5F3673" w14:textId="28FF5532"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63" w:history="1">
        <w:r w:rsidRPr="00C21E84">
          <w:rPr>
            <w:rStyle w:val="Hyperlinkki"/>
            <w:noProof/>
          </w:rPr>
          <w:t>4.1</w:t>
        </w:r>
        <w:r>
          <w:rPr>
            <w:rFonts w:eastAsiaTheme="minorEastAsia"/>
            <w:noProof/>
            <w:kern w:val="2"/>
            <w:sz w:val="24"/>
            <w:szCs w:val="24"/>
            <w:lang w:eastAsia="fi-FI"/>
            <w14:ligatures w14:val="standardContextual"/>
          </w:rPr>
          <w:tab/>
        </w:r>
        <w:r w:rsidRPr="00C21E84">
          <w:rPr>
            <w:rStyle w:val="Hyperlinkki"/>
            <w:noProof/>
          </w:rPr>
          <w:t>Yritystietosivun tiedot</w:t>
        </w:r>
        <w:r>
          <w:rPr>
            <w:noProof/>
            <w:webHidden/>
          </w:rPr>
          <w:tab/>
        </w:r>
        <w:r>
          <w:rPr>
            <w:noProof/>
            <w:webHidden/>
          </w:rPr>
          <w:fldChar w:fldCharType="begin"/>
        </w:r>
        <w:r>
          <w:rPr>
            <w:noProof/>
            <w:webHidden/>
          </w:rPr>
          <w:instrText xml:space="preserve"> PAGEREF _Toc210652163 \h </w:instrText>
        </w:r>
        <w:r>
          <w:rPr>
            <w:noProof/>
            <w:webHidden/>
          </w:rPr>
        </w:r>
        <w:r>
          <w:rPr>
            <w:noProof/>
            <w:webHidden/>
          </w:rPr>
          <w:fldChar w:fldCharType="separate"/>
        </w:r>
        <w:r>
          <w:rPr>
            <w:noProof/>
            <w:webHidden/>
          </w:rPr>
          <w:t>6</w:t>
        </w:r>
        <w:r>
          <w:rPr>
            <w:noProof/>
            <w:webHidden/>
          </w:rPr>
          <w:fldChar w:fldCharType="end"/>
        </w:r>
      </w:hyperlink>
    </w:p>
    <w:p w14:paraId="1EB8B56B" w14:textId="1E1E4B06"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64" w:history="1">
        <w:r w:rsidRPr="00C21E84">
          <w:rPr>
            <w:rStyle w:val="Hyperlinkki"/>
            <w:noProof/>
          </w:rPr>
          <w:t>4.1.1</w:t>
        </w:r>
        <w:r>
          <w:rPr>
            <w:rFonts w:eastAsiaTheme="minorEastAsia"/>
            <w:noProof/>
            <w:kern w:val="2"/>
            <w:sz w:val="24"/>
            <w:szCs w:val="24"/>
            <w:lang w:eastAsia="fi-FI"/>
            <w14:ligatures w14:val="standardContextual"/>
          </w:rPr>
          <w:tab/>
        </w:r>
        <w:r w:rsidRPr="00C21E84">
          <w:rPr>
            <w:rStyle w:val="Hyperlinkki"/>
            <w:noProof/>
          </w:rPr>
          <w:t>Aluerakenne</w:t>
        </w:r>
        <w:r>
          <w:rPr>
            <w:noProof/>
            <w:webHidden/>
          </w:rPr>
          <w:tab/>
        </w:r>
        <w:r>
          <w:rPr>
            <w:noProof/>
            <w:webHidden/>
          </w:rPr>
          <w:fldChar w:fldCharType="begin"/>
        </w:r>
        <w:r>
          <w:rPr>
            <w:noProof/>
            <w:webHidden/>
          </w:rPr>
          <w:instrText xml:space="preserve"> PAGEREF _Toc210652164 \h </w:instrText>
        </w:r>
        <w:r>
          <w:rPr>
            <w:noProof/>
            <w:webHidden/>
          </w:rPr>
        </w:r>
        <w:r>
          <w:rPr>
            <w:noProof/>
            <w:webHidden/>
          </w:rPr>
          <w:fldChar w:fldCharType="separate"/>
        </w:r>
        <w:r>
          <w:rPr>
            <w:noProof/>
            <w:webHidden/>
          </w:rPr>
          <w:t>6</w:t>
        </w:r>
        <w:r>
          <w:rPr>
            <w:noProof/>
            <w:webHidden/>
          </w:rPr>
          <w:fldChar w:fldCharType="end"/>
        </w:r>
      </w:hyperlink>
    </w:p>
    <w:p w14:paraId="2F1482F8" w14:textId="23F723EE" w:rsidR="00B14560" w:rsidRDefault="00B14560">
      <w:pPr>
        <w:pStyle w:val="Sisluet1"/>
        <w:rPr>
          <w:rFonts w:eastAsiaTheme="minorEastAsia"/>
          <w:b w:val="0"/>
          <w:noProof/>
          <w:kern w:val="2"/>
          <w:sz w:val="24"/>
          <w:szCs w:val="24"/>
          <w:lang w:eastAsia="fi-FI"/>
          <w14:ligatures w14:val="standardContextual"/>
        </w:rPr>
      </w:pPr>
      <w:hyperlink w:anchor="_Toc210652165" w:history="1">
        <w:r w:rsidRPr="00C21E84">
          <w:rPr>
            <w:rStyle w:val="Hyperlinkki"/>
            <w:noProof/>
          </w:rPr>
          <w:t>5</w:t>
        </w:r>
        <w:r>
          <w:rPr>
            <w:rFonts w:eastAsiaTheme="minorEastAsia"/>
            <w:b w:val="0"/>
            <w:noProof/>
            <w:kern w:val="2"/>
            <w:sz w:val="24"/>
            <w:szCs w:val="24"/>
            <w:lang w:eastAsia="fi-FI"/>
            <w14:ligatures w14:val="standardContextual"/>
          </w:rPr>
          <w:tab/>
        </w:r>
        <w:r w:rsidRPr="00C21E84">
          <w:rPr>
            <w:rStyle w:val="Hyperlinkki"/>
            <w:noProof/>
          </w:rPr>
          <w:t>Tuotteet (/product)</w:t>
        </w:r>
        <w:r>
          <w:rPr>
            <w:noProof/>
            <w:webHidden/>
          </w:rPr>
          <w:tab/>
        </w:r>
        <w:r>
          <w:rPr>
            <w:noProof/>
            <w:webHidden/>
          </w:rPr>
          <w:fldChar w:fldCharType="begin"/>
        </w:r>
        <w:r>
          <w:rPr>
            <w:noProof/>
            <w:webHidden/>
          </w:rPr>
          <w:instrText xml:space="preserve"> PAGEREF _Toc210652165 \h </w:instrText>
        </w:r>
        <w:r>
          <w:rPr>
            <w:noProof/>
            <w:webHidden/>
          </w:rPr>
        </w:r>
        <w:r>
          <w:rPr>
            <w:noProof/>
            <w:webHidden/>
          </w:rPr>
          <w:fldChar w:fldCharType="separate"/>
        </w:r>
        <w:r>
          <w:rPr>
            <w:noProof/>
            <w:webHidden/>
          </w:rPr>
          <w:t>8</w:t>
        </w:r>
        <w:r>
          <w:rPr>
            <w:noProof/>
            <w:webHidden/>
          </w:rPr>
          <w:fldChar w:fldCharType="end"/>
        </w:r>
      </w:hyperlink>
    </w:p>
    <w:p w14:paraId="40F1274E" w14:textId="7AE95BC3"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66" w:history="1">
        <w:r w:rsidRPr="00C21E84">
          <w:rPr>
            <w:rStyle w:val="Hyperlinkki"/>
            <w:noProof/>
          </w:rPr>
          <w:t>5.1</w:t>
        </w:r>
        <w:r>
          <w:rPr>
            <w:rFonts w:eastAsiaTheme="minorEastAsia"/>
            <w:noProof/>
            <w:kern w:val="2"/>
            <w:sz w:val="24"/>
            <w:szCs w:val="24"/>
            <w:lang w:eastAsia="fi-FI"/>
            <w14:ligatures w14:val="standardContextual"/>
          </w:rPr>
          <w:tab/>
        </w:r>
        <w:r w:rsidRPr="00C21E84">
          <w:rPr>
            <w:rStyle w:val="Hyperlinkki"/>
            <w:noProof/>
          </w:rPr>
          <w:t>Tuotteen tila</w:t>
        </w:r>
        <w:r>
          <w:rPr>
            <w:noProof/>
            <w:webHidden/>
          </w:rPr>
          <w:tab/>
        </w:r>
        <w:r>
          <w:rPr>
            <w:noProof/>
            <w:webHidden/>
          </w:rPr>
          <w:fldChar w:fldCharType="begin"/>
        </w:r>
        <w:r>
          <w:rPr>
            <w:noProof/>
            <w:webHidden/>
          </w:rPr>
          <w:instrText xml:space="preserve"> PAGEREF _Toc210652166 \h </w:instrText>
        </w:r>
        <w:r>
          <w:rPr>
            <w:noProof/>
            <w:webHidden/>
          </w:rPr>
        </w:r>
        <w:r>
          <w:rPr>
            <w:noProof/>
            <w:webHidden/>
          </w:rPr>
          <w:fldChar w:fldCharType="separate"/>
        </w:r>
        <w:r>
          <w:rPr>
            <w:noProof/>
            <w:webHidden/>
          </w:rPr>
          <w:t>8</w:t>
        </w:r>
        <w:r>
          <w:rPr>
            <w:noProof/>
            <w:webHidden/>
          </w:rPr>
          <w:fldChar w:fldCharType="end"/>
        </w:r>
      </w:hyperlink>
    </w:p>
    <w:p w14:paraId="7E7DB28D" w14:textId="3BE63167"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67" w:history="1">
        <w:r w:rsidRPr="00C21E84">
          <w:rPr>
            <w:rStyle w:val="Hyperlinkki"/>
            <w:noProof/>
          </w:rPr>
          <w:t>5.2</w:t>
        </w:r>
        <w:r>
          <w:rPr>
            <w:rFonts w:eastAsiaTheme="minorEastAsia"/>
            <w:noProof/>
            <w:kern w:val="2"/>
            <w:sz w:val="24"/>
            <w:szCs w:val="24"/>
            <w:lang w:eastAsia="fi-FI"/>
            <w14:ligatures w14:val="standardContextual"/>
          </w:rPr>
          <w:tab/>
        </w:r>
        <w:r w:rsidRPr="00C21E84">
          <w:rPr>
            <w:rStyle w:val="Hyperlinkki"/>
            <w:noProof/>
          </w:rPr>
          <w:t>Tuotteiden luominen</w:t>
        </w:r>
        <w:r>
          <w:rPr>
            <w:noProof/>
            <w:webHidden/>
          </w:rPr>
          <w:tab/>
        </w:r>
        <w:r>
          <w:rPr>
            <w:noProof/>
            <w:webHidden/>
          </w:rPr>
          <w:fldChar w:fldCharType="begin"/>
        </w:r>
        <w:r>
          <w:rPr>
            <w:noProof/>
            <w:webHidden/>
          </w:rPr>
          <w:instrText xml:space="preserve"> PAGEREF _Toc210652167 \h </w:instrText>
        </w:r>
        <w:r>
          <w:rPr>
            <w:noProof/>
            <w:webHidden/>
          </w:rPr>
        </w:r>
        <w:r>
          <w:rPr>
            <w:noProof/>
            <w:webHidden/>
          </w:rPr>
          <w:fldChar w:fldCharType="separate"/>
        </w:r>
        <w:r>
          <w:rPr>
            <w:noProof/>
            <w:webHidden/>
          </w:rPr>
          <w:t>8</w:t>
        </w:r>
        <w:r>
          <w:rPr>
            <w:noProof/>
            <w:webHidden/>
          </w:rPr>
          <w:fldChar w:fldCharType="end"/>
        </w:r>
      </w:hyperlink>
    </w:p>
    <w:p w14:paraId="3737B58C" w14:textId="1588A4D1"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68" w:history="1">
        <w:r w:rsidRPr="00C21E84">
          <w:rPr>
            <w:rStyle w:val="Hyperlinkki"/>
            <w:noProof/>
          </w:rPr>
          <w:t>5.3</w:t>
        </w:r>
        <w:r>
          <w:rPr>
            <w:rFonts w:eastAsiaTheme="minorEastAsia"/>
            <w:noProof/>
            <w:kern w:val="2"/>
            <w:sz w:val="24"/>
            <w:szCs w:val="24"/>
            <w:lang w:eastAsia="fi-FI"/>
            <w14:ligatures w14:val="standardContextual"/>
          </w:rPr>
          <w:tab/>
        </w:r>
        <w:r w:rsidRPr="00C21E84">
          <w:rPr>
            <w:rStyle w:val="Hyperlinkki"/>
            <w:noProof/>
          </w:rPr>
          <w:t>Tuotetietojen muokkaaminen ja korjaaminen</w:t>
        </w:r>
        <w:r>
          <w:rPr>
            <w:noProof/>
            <w:webHidden/>
          </w:rPr>
          <w:tab/>
        </w:r>
        <w:r>
          <w:rPr>
            <w:noProof/>
            <w:webHidden/>
          </w:rPr>
          <w:fldChar w:fldCharType="begin"/>
        </w:r>
        <w:r>
          <w:rPr>
            <w:noProof/>
            <w:webHidden/>
          </w:rPr>
          <w:instrText xml:space="preserve"> PAGEREF _Toc210652168 \h </w:instrText>
        </w:r>
        <w:r>
          <w:rPr>
            <w:noProof/>
            <w:webHidden/>
          </w:rPr>
        </w:r>
        <w:r>
          <w:rPr>
            <w:noProof/>
            <w:webHidden/>
          </w:rPr>
          <w:fldChar w:fldCharType="separate"/>
        </w:r>
        <w:r>
          <w:rPr>
            <w:noProof/>
            <w:webHidden/>
          </w:rPr>
          <w:t>9</w:t>
        </w:r>
        <w:r>
          <w:rPr>
            <w:noProof/>
            <w:webHidden/>
          </w:rPr>
          <w:fldChar w:fldCharType="end"/>
        </w:r>
      </w:hyperlink>
    </w:p>
    <w:p w14:paraId="6F3C8C1B" w14:textId="15FEF153"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69" w:history="1">
        <w:r w:rsidRPr="00C21E84">
          <w:rPr>
            <w:rStyle w:val="Hyperlinkki"/>
            <w:noProof/>
          </w:rPr>
          <w:t>5.4</w:t>
        </w:r>
        <w:r>
          <w:rPr>
            <w:rFonts w:eastAsiaTheme="minorEastAsia"/>
            <w:noProof/>
            <w:kern w:val="2"/>
            <w:sz w:val="24"/>
            <w:szCs w:val="24"/>
            <w:lang w:eastAsia="fi-FI"/>
            <w14:ligatures w14:val="standardContextual"/>
          </w:rPr>
          <w:tab/>
        </w:r>
        <w:r w:rsidRPr="00C21E84">
          <w:rPr>
            <w:rStyle w:val="Hyperlinkki"/>
            <w:noProof/>
          </w:rPr>
          <w:t>Tuotetiedot</w:t>
        </w:r>
        <w:r>
          <w:rPr>
            <w:noProof/>
            <w:webHidden/>
          </w:rPr>
          <w:tab/>
        </w:r>
        <w:r>
          <w:rPr>
            <w:noProof/>
            <w:webHidden/>
          </w:rPr>
          <w:fldChar w:fldCharType="begin"/>
        </w:r>
        <w:r>
          <w:rPr>
            <w:noProof/>
            <w:webHidden/>
          </w:rPr>
          <w:instrText xml:space="preserve"> PAGEREF _Toc210652169 \h </w:instrText>
        </w:r>
        <w:r>
          <w:rPr>
            <w:noProof/>
            <w:webHidden/>
          </w:rPr>
        </w:r>
        <w:r>
          <w:rPr>
            <w:noProof/>
            <w:webHidden/>
          </w:rPr>
          <w:fldChar w:fldCharType="separate"/>
        </w:r>
        <w:r>
          <w:rPr>
            <w:noProof/>
            <w:webHidden/>
          </w:rPr>
          <w:t>9</w:t>
        </w:r>
        <w:r>
          <w:rPr>
            <w:noProof/>
            <w:webHidden/>
          </w:rPr>
          <w:fldChar w:fldCharType="end"/>
        </w:r>
      </w:hyperlink>
    </w:p>
    <w:p w14:paraId="00D7D642" w14:textId="134F4922"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70" w:history="1">
        <w:r w:rsidRPr="00C21E84">
          <w:rPr>
            <w:rStyle w:val="Hyperlinkki"/>
            <w:noProof/>
          </w:rPr>
          <w:t>5.4.1</w:t>
        </w:r>
        <w:r>
          <w:rPr>
            <w:rFonts w:eastAsiaTheme="minorEastAsia"/>
            <w:noProof/>
            <w:kern w:val="2"/>
            <w:sz w:val="24"/>
            <w:szCs w:val="24"/>
            <w:lang w:eastAsia="fi-FI"/>
            <w14:ligatures w14:val="standardContextual"/>
          </w:rPr>
          <w:tab/>
        </w:r>
        <w:r w:rsidRPr="00C21E84">
          <w:rPr>
            <w:rStyle w:val="Hyperlinkki"/>
            <w:noProof/>
          </w:rPr>
          <w:t>Toimitusvelvollisuustuotteet</w:t>
        </w:r>
        <w:r>
          <w:rPr>
            <w:noProof/>
            <w:webHidden/>
          </w:rPr>
          <w:tab/>
        </w:r>
        <w:r>
          <w:rPr>
            <w:noProof/>
            <w:webHidden/>
          </w:rPr>
          <w:fldChar w:fldCharType="begin"/>
        </w:r>
        <w:r>
          <w:rPr>
            <w:noProof/>
            <w:webHidden/>
          </w:rPr>
          <w:instrText xml:space="preserve"> PAGEREF _Toc210652170 \h </w:instrText>
        </w:r>
        <w:r>
          <w:rPr>
            <w:noProof/>
            <w:webHidden/>
          </w:rPr>
        </w:r>
        <w:r>
          <w:rPr>
            <w:noProof/>
            <w:webHidden/>
          </w:rPr>
          <w:fldChar w:fldCharType="separate"/>
        </w:r>
        <w:r>
          <w:rPr>
            <w:noProof/>
            <w:webHidden/>
          </w:rPr>
          <w:t>9</w:t>
        </w:r>
        <w:r>
          <w:rPr>
            <w:noProof/>
            <w:webHidden/>
          </w:rPr>
          <w:fldChar w:fldCharType="end"/>
        </w:r>
      </w:hyperlink>
    </w:p>
    <w:p w14:paraId="73434B8F" w14:textId="47F4C867"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71" w:history="1">
        <w:r w:rsidRPr="00C21E84">
          <w:rPr>
            <w:rStyle w:val="Hyperlinkki"/>
            <w:noProof/>
          </w:rPr>
          <w:t>5.4.2</w:t>
        </w:r>
        <w:r>
          <w:rPr>
            <w:rFonts w:eastAsiaTheme="minorEastAsia"/>
            <w:noProof/>
            <w:kern w:val="2"/>
            <w:sz w:val="24"/>
            <w:szCs w:val="24"/>
            <w:lang w:eastAsia="fi-FI"/>
            <w14:ligatures w14:val="standardContextual"/>
          </w:rPr>
          <w:tab/>
        </w:r>
        <w:r w:rsidRPr="00C21E84">
          <w:rPr>
            <w:rStyle w:val="Hyperlinkki"/>
            <w:noProof/>
          </w:rPr>
          <w:t>Mittaustapa</w:t>
        </w:r>
        <w:r>
          <w:rPr>
            <w:noProof/>
            <w:webHidden/>
          </w:rPr>
          <w:tab/>
        </w:r>
        <w:r>
          <w:rPr>
            <w:noProof/>
            <w:webHidden/>
          </w:rPr>
          <w:fldChar w:fldCharType="begin"/>
        </w:r>
        <w:r>
          <w:rPr>
            <w:noProof/>
            <w:webHidden/>
          </w:rPr>
          <w:instrText xml:space="preserve"> PAGEREF _Toc210652171 \h </w:instrText>
        </w:r>
        <w:r>
          <w:rPr>
            <w:noProof/>
            <w:webHidden/>
          </w:rPr>
        </w:r>
        <w:r>
          <w:rPr>
            <w:noProof/>
            <w:webHidden/>
          </w:rPr>
          <w:fldChar w:fldCharType="separate"/>
        </w:r>
        <w:r>
          <w:rPr>
            <w:noProof/>
            <w:webHidden/>
          </w:rPr>
          <w:t>9</w:t>
        </w:r>
        <w:r>
          <w:rPr>
            <w:noProof/>
            <w:webHidden/>
          </w:rPr>
          <w:fldChar w:fldCharType="end"/>
        </w:r>
      </w:hyperlink>
    </w:p>
    <w:p w14:paraId="77B6A5E2" w14:textId="45E083F7"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72" w:history="1">
        <w:r w:rsidRPr="00C21E84">
          <w:rPr>
            <w:rStyle w:val="Hyperlinkki"/>
            <w:noProof/>
          </w:rPr>
          <w:t>5.4.3</w:t>
        </w:r>
        <w:r>
          <w:rPr>
            <w:rFonts w:eastAsiaTheme="minorEastAsia"/>
            <w:noProof/>
            <w:kern w:val="2"/>
            <w:sz w:val="24"/>
            <w:szCs w:val="24"/>
            <w:lang w:eastAsia="fi-FI"/>
            <w14:ligatures w14:val="standardContextual"/>
          </w:rPr>
          <w:tab/>
        </w:r>
        <w:r w:rsidRPr="00C21E84">
          <w:rPr>
            <w:rStyle w:val="Hyperlinkki"/>
            <w:noProof/>
          </w:rPr>
          <w:t>Sopimustyyppi (Sopimuksen kesto)</w:t>
        </w:r>
        <w:r>
          <w:rPr>
            <w:noProof/>
            <w:webHidden/>
          </w:rPr>
          <w:tab/>
        </w:r>
        <w:r>
          <w:rPr>
            <w:noProof/>
            <w:webHidden/>
          </w:rPr>
          <w:fldChar w:fldCharType="begin"/>
        </w:r>
        <w:r>
          <w:rPr>
            <w:noProof/>
            <w:webHidden/>
          </w:rPr>
          <w:instrText xml:space="preserve"> PAGEREF _Toc210652172 \h </w:instrText>
        </w:r>
        <w:r>
          <w:rPr>
            <w:noProof/>
            <w:webHidden/>
          </w:rPr>
        </w:r>
        <w:r>
          <w:rPr>
            <w:noProof/>
            <w:webHidden/>
          </w:rPr>
          <w:fldChar w:fldCharType="separate"/>
        </w:r>
        <w:r>
          <w:rPr>
            <w:noProof/>
            <w:webHidden/>
          </w:rPr>
          <w:t>10</w:t>
        </w:r>
        <w:r>
          <w:rPr>
            <w:noProof/>
            <w:webHidden/>
          </w:rPr>
          <w:fldChar w:fldCharType="end"/>
        </w:r>
      </w:hyperlink>
    </w:p>
    <w:p w14:paraId="3506BAED" w14:textId="462909C8"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73" w:history="1">
        <w:r w:rsidRPr="00C21E84">
          <w:rPr>
            <w:rStyle w:val="Hyperlinkki"/>
            <w:noProof/>
          </w:rPr>
          <w:t>5.4.4</w:t>
        </w:r>
        <w:r>
          <w:rPr>
            <w:rFonts w:eastAsiaTheme="minorEastAsia"/>
            <w:noProof/>
            <w:kern w:val="2"/>
            <w:sz w:val="24"/>
            <w:szCs w:val="24"/>
            <w:lang w:eastAsia="fi-FI"/>
            <w14:ligatures w14:val="standardContextual"/>
          </w:rPr>
          <w:tab/>
        </w:r>
        <w:r w:rsidRPr="00C21E84">
          <w:rPr>
            <w:rStyle w:val="Hyperlinkki"/>
            <w:noProof/>
          </w:rPr>
          <w:t>Hinnoittelumalli</w:t>
        </w:r>
        <w:r>
          <w:rPr>
            <w:noProof/>
            <w:webHidden/>
          </w:rPr>
          <w:tab/>
        </w:r>
        <w:r>
          <w:rPr>
            <w:noProof/>
            <w:webHidden/>
          </w:rPr>
          <w:fldChar w:fldCharType="begin"/>
        </w:r>
        <w:r>
          <w:rPr>
            <w:noProof/>
            <w:webHidden/>
          </w:rPr>
          <w:instrText xml:space="preserve"> PAGEREF _Toc210652173 \h </w:instrText>
        </w:r>
        <w:r>
          <w:rPr>
            <w:noProof/>
            <w:webHidden/>
          </w:rPr>
        </w:r>
        <w:r>
          <w:rPr>
            <w:noProof/>
            <w:webHidden/>
          </w:rPr>
          <w:fldChar w:fldCharType="separate"/>
        </w:r>
        <w:r>
          <w:rPr>
            <w:noProof/>
            <w:webHidden/>
          </w:rPr>
          <w:t>10</w:t>
        </w:r>
        <w:r>
          <w:rPr>
            <w:noProof/>
            <w:webHidden/>
          </w:rPr>
          <w:fldChar w:fldCharType="end"/>
        </w:r>
      </w:hyperlink>
    </w:p>
    <w:p w14:paraId="5E3DD842" w14:textId="582812F0"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74" w:history="1">
        <w:r w:rsidRPr="00C21E84">
          <w:rPr>
            <w:rStyle w:val="Hyperlinkki"/>
            <w:noProof/>
          </w:rPr>
          <w:t>5.4.5</w:t>
        </w:r>
        <w:r>
          <w:rPr>
            <w:rFonts w:eastAsiaTheme="minorEastAsia"/>
            <w:noProof/>
            <w:kern w:val="2"/>
            <w:sz w:val="24"/>
            <w:szCs w:val="24"/>
            <w:lang w:eastAsia="fi-FI"/>
            <w14:ligatures w14:val="standardContextual"/>
          </w:rPr>
          <w:tab/>
        </w:r>
        <w:r w:rsidRPr="00C21E84">
          <w:rPr>
            <w:rStyle w:val="Hyperlinkki"/>
            <w:noProof/>
          </w:rPr>
          <w:t>Hinnan/Tarjouksen voimassaoloaika</w:t>
        </w:r>
        <w:r>
          <w:rPr>
            <w:noProof/>
            <w:webHidden/>
          </w:rPr>
          <w:tab/>
        </w:r>
        <w:r>
          <w:rPr>
            <w:noProof/>
            <w:webHidden/>
          </w:rPr>
          <w:fldChar w:fldCharType="begin"/>
        </w:r>
        <w:r>
          <w:rPr>
            <w:noProof/>
            <w:webHidden/>
          </w:rPr>
          <w:instrText xml:space="preserve"> PAGEREF _Toc210652174 \h </w:instrText>
        </w:r>
        <w:r>
          <w:rPr>
            <w:noProof/>
            <w:webHidden/>
          </w:rPr>
        </w:r>
        <w:r>
          <w:rPr>
            <w:noProof/>
            <w:webHidden/>
          </w:rPr>
          <w:fldChar w:fldCharType="separate"/>
        </w:r>
        <w:r>
          <w:rPr>
            <w:noProof/>
            <w:webHidden/>
          </w:rPr>
          <w:t>10</w:t>
        </w:r>
        <w:r>
          <w:rPr>
            <w:noProof/>
            <w:webHidden/>
          </w:rPr>
          <w:fldChar w:fldCharType="end"/>
        </w:r>
      </w:hyperlink>
    </w:p>
    <w:p w14:paraId="059E44BB" w14:textId="7DF4FD20"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75" w:history="1">
        <w:r w:rsidRPr="00C21E84">
          <w:rPr>
            <w:rStyle w:val="Hyperlinkki"/>
            <w:noProof/>
          </w:rPr>
          <w:t>5.4.6</w:t>
        </w:r>
        <w:r>
          <w:rPr>
            <w:rFonts w:eastAsiaTheme="minorEastAsia"/>
            <w:noProof/>
            <w:kern w:val="2"/>
            <w:sz w:val="24"/>
            <w:szCs w:val="24"/>
            <w:lang w:eastAsia="fi-FI"/>
            <w14:ligatures w14:val="standardContextual"/>
          </w:rPr>
          <w:tab/>
        </w:r>
        <w:r w:rsidRPr="00C21E84">
          <w:rPr>
            <w:rStyle w:val="Hyperlinkki"/>
            <w:noProof/>
          </w:rPr>
          <w:t>Kohderyhmä</w:t>
        </w:r>
        <w:r>
          <w:rPr>
            <w:noProof/>
            <w:webHidden/>
          </w:rPr>
          <w:tab/>
        </w:r>
        <w:r>
          <w:rPr>
            <w:noProof/>
            <w:webHidden/>
          </w:rPr>
          <w:fldChar w:fldCharType="begin"/>
        </w:r>
        <w:r>
          <w:rPr>
            <w:noProof/>
            <w:webHidden/>
          </w:rPr>
          <w:instrText xml:space="preserve"> PAGEREF _Toc210652175 \h </w:instrText>
        </w:r>
        <w:r>
          <w:rPr>
            <w:noProof/>
            <w:webHidden/>
          </w:rPr>
        </w:r>
        <w:r>
          <w:rPr>
            <w:noProof/>
            <w:webHidden/>
          </w:rPr>
          <w:fldChar w:fldCharType="separate"/>
        </w:r>
        <w:r>
          <w:rPr>
            <w:noProof/>
            <w:webHidden/>
          </w:rPr>
          <w:t>10</w:t>
        </w:r>
        <w:r>
          <w:rPr>
            <w:noProof/>
            <w:webHidden/>
          </w:rPr>
          <w:fldChar w:fldCharType="end"/>
        </w:r>
      </w:hyperlink>
    </w:p>
    <w:p w14:paraId="23BF6ADD" w14:textId="75F1A7C7"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76" w:history="1">
        <w:r w:rsidRPr="00C21E84">
          <w:rPr>
            <w:rStyle w:val="Hyperlinkki"/>
            <w:noProof/>
          </w:rPr>
          <w:t>5.4.7</w:t>
        </w:r>
        <w:r>
          <w:rPr>
            <w:rFonts w:eastAsiaTheme="minorEastAsia"/>
            <w:noProof/>
            <w:kern w:val="2"/>
            <w:sz w:val="24"/>
            <w:szCs w:val="24"/>
            <w:lang w:eastAsia="fi-FI"/>
            <w14:ligatures w14:val="standardContextual"/>
          </w:rPr>
          <w:tab/>
        </w:r>
        <w:r w:rsidRPr="00C21E84">
          <w:rPr>
            <w:rStyle w:val="Hyperlinkki"/>
            <w:noProof/>
          </w:rPr>
          <w:t>Maksukomponentit</w:t>
        </w:r>
        <w:r>
          <w:rPr>
            <w:noProof/>
            <w:webHidden/>
          </w:rPr>
          <w:tab/>
        </w:r>
        <w:r>
          <w:rPr>
            <w:noProof/>
            <w:webHidden/>
          </w:rPr>
          <w:fldChar w:fldCharType="begin"/>
        </w:r>
        <w:r>
          <w:rPr>
            <w:noProof/>
            <w:webHidden/>
          </w:rPr>
          <w:instrText xml:space="preserve"> PAGEREF _Toc210652176 \h </w:instrText>
        </w:r>
        <w:r>
          <w:rPr>
            <w:noProof/>
            <w:webHidden/>
          </w:rPr>
        </w:r>
        <w:r>
          <w:rPr>
            <w:noProof/>
            <w:webHidden/>
          </w:rPr>
          <w:fldChar w:fldCharType="separate"/>
        </w:r>
        <w:r>
          <w:rPr>
            <w:noProof/>
            <w:webHidden/>
          </w:rPr>
          <w:t>10</w:t>
        </w:r>
        <w:r>
          <w:rPr>
            <w:noProof/>
            <w:webHidden/>
          </w:rPr>
          <w:fldChar w:fldCharType="end"/>
        </w:r>
      </w:hyperlink>
    </w:p>
    <w:p w14:paraId="01736B38" w14:textId="67B3E263"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77" w:history="1">
        <w:r w:rsidRPr="00C21E84">
          <w:rPr>
            <w:rStyle w:val="Hyperlinkki"/>
            <w:noProof/>
          </w:rPr>
          <w:t>5.4.8</w:t>
        </w:r>
        <w:r>
          <w:rPr>
            <w:rFonts w:eastAsiaTheme="minorEastAsia"/>
            <w:noProof/>
            <w:kern w:val="2"/>
            <w:sz w:val="24"/>
            <w:szCs w:val="24"/>
            <w:lang w:eastAsia="fi-FI"/>
            <w14:ligatures w14:val="standardContextual"/>
          </w:rPr>
          <w:tab/>
        </w:r>
        <w:r w:rsidRPr="00C21E84">
          <w:rPr>
            <w:rStyle w:val="Hyperlinkki"/>
            <w:noProof/>
          </w:rPr>
          <w:t>Alennukset</w:t>
        </w:r>
        <w:r>
          <w:rPr>
            <w:noProof/>
            <w:webHidden/>
          </w:rPr>
          <w:tab/>
        </w:r>
        <w:r>
          <w:rPr>
            <w:noProof/>
            <w:webHidden/>
          </w:rPr>
          <w:fldChar w:fldCharType="begin"/>
        </w:r>
        <w:r>
          <w:rPr>
            <w:noProof/>
            <w:webHidden/>
          </w:rPr>
          <w:instrText xml:space="preserve"> PAGEREF _Toc210652177 \h </w:instrText>
        </w:r>
        <w:r>
          <w:rPr>
            <w:noProof/>
            <w:webHidden/>
          </w:rPr>
        </w:r>
        <w:r>
          <w:rPr>
            <w:noProof/>
            <w:webHidden/>
          </w:rPr>
          <w:fldChar w:fldCharType="separate"/>
        </w:r>
        <w:r>
          <w:rPr>
            <w:noProof/>
            <w:webHidden/>
          </w:rPr>
          <w:t>11</w:t>
        </w:r>
        <w:r>
          <w:rPr>
            <w:noProof/>
            <w:webHidden/>
          </w:rPr>
          <w:fldChar w:fldCharType="end"/>
        </w:r>
      </w:hyperlink>
    </w:p>
    <w:p w14:paraId="43E4E908" w14:textId="68DC3638"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78" w:history="1">
        <w:r w:rsidRPr="00C21E84">
          <w:rPr>
            <w:rStyle w:val="Hyperlinkki"/>
            <w:noProof/>
          </w:rPr>
          <w:t>5.4.9</w:t>
        </w:r>
        <w:r>
          <w:rPr>
            <w:rFonts w:eastAsiaTheme="minorEastAsia"/>
            <w:noProof/>
            <w:kern w:val="2"/>
            <w:sz w:val="24"/>
            <w:szCs w:val="24"/>
            <w:lang w:eastAsia="fi-FI"/>
            <w14:ligatures w14:val="standardContextual"/>
          </w:rPr>
          <w:tab/>
        </w:r>
        <w:r w:rsidRPr="00C21E84">
          <w:rPr>
            <w:rStyle w:val="Hyperlinkki"/>
            <w:noProof/>
          </w:rPr>
          <w:t>Alkuperä</w:t>
        </w:r>
        <w:r>
          <w:rPr>
            <w:noProof/>
            <w:webHidden/>
          </w:rPr>
          <w:tab/>
        </w:r>
        <w:r>
          <w:rPr>
            <w:noProof/>
            <w:webHidden/>
          </w:rPr>
          <w:fldChar w:fldCharType="begin"/>
        </w:r>
        <w:r>
          <w:rPr>
            <w:noProof/>
            <w:webHidden/>
          </w:rPr>
          <w:instrText xml:space="preserve"> PAGEREF _Toc210652178 \h </w:instrText>
        </w:r>
        <w:r>
          <w:rPr>
            <w:noProof/>
            <w:webHidden/>
          </w:rPr>
        </w:r>
        <w:r>
          <w:rPr>
            <w:noProof/>
            <w:webHidden/>
          </w:rPr>
          <w:fldChar w:fldCharType="separate"/>
        </w:r>
        <w:r>
          <w:rPr>
            <w:noProof/>
            <w:webHidden/>
          </w:rPr>
          <w:t>11</w:t>
        </w:r>
        <w:r>
          <w:rPr>
            <w:noProof/>
            <w:webHidden/>
          </w:rPr>
          <w:fldChar w:fldCharType="end"/>
        </w:r>
      </w:hyperlink>
    </w:p>
    <w:p w14:paraId="3FCCBFC2" w14:textId="6919DF7B" w:rsidR="00B14560" w:rsidRDefault="00B14560">
      <w:pPr>
        <w:pStyle w:val="Sisluet3"/>
        <w:tabs>
          <w:tab w:val="left" w:pos="960"/>
          <w:tab w:val="right" w:leader="dot" w:pos="9628"/>
        </w:tabs>
        <w:rPr>
          <w:rFonts w:eastAsiaTheme="minorEastAsia"/>
          <w:noProof/>
          <w:kern w:val="2"/>
          <w:sz w:val="24"/>
          <w:szCs w:val="24"/>
          <w:lang w:eastAsia="fi-FI"/>
          <w14:ligatures w14:val="standardContextual"/>
        </w:rPr>
      </w:pPr>
      <w:hyperlink w:anchor="_Toc210652179" w:history="1">
        <w:r w:rsidRPr="00C21E84">
          <w:rPr>
            <w:rStyle w:val="Hyperlinkki"/>
            <w:noProof/>
          </w:rPr>
          <w:t>5.4.10</w:t>
        </w:r>
        <w:r>
          <w:rPr>
            <w:rFonts w:eastAsiaTheme="minorEastAsia"/>
            <w:noProof/>
            <w:kern w:val="2"/>
            <w:sz w:val="24"/>
            <w:szCs w:val="24"/>
            <w:lang w:eastAsia="fi-FI"/>
            <w14:ligatures w14:val="standardContextual"/>
          </w:rPr>
          <w:tab/>
        </w:r>
        <w:r w:rsidRPr="00C21E84">
          <w:rPr>
            <w:rStyle w:val="Hyperlinkki"/>
            <w:noProof/>
          </w:rPr>
          <w:t>Lisätiedot kuluttajalle</w:t>
        </w:r>
        <w:r>
          <w:rPr>
            <w:noProof/>
            <w:webHidden/>
          </w:rPr>
          <w:tab/>
        </w:r>
        <w:r>
          <w:rPr>
            <w:noProof/>
            <w:webHidden/>
          </w:rPr>
          <w:fldChar w:fldCharType="begin"/>
        </w:r>
        <w:r>
          <w:rPr>
            <w:noProof/>
            <w:webHidden/>
          </w:rPr>
          <w:instrText xml:space="preserve"> PAGEREF _Toc210652179 \h </w:instrText>
        </w:r>
        <w:r>
          <w:rPr>
            <w:noProof/>
            <w:webHidden/>
          </w:rPr>
        </w:r>
        <w:r>
          <w:rPr>
            <w:noProof/>
            <w:webHidden/>
          </w:rPr>
          <w:fldChar w:fldCharType="separate"/>
        </w:r>
        <w:r>
          <w:rPr>
            <w:noProof/>
            <w:webHidden/>
          </w:rPr>
          <w:t>11</w:t>
        </w:r>
        <w:r>
          <w:rPr>
            <w:noProof/>
            <w:webHidden/>
          </w:rPr>
          <w:fldChar w:fldCharType="end"/>
        </w:r>
      </w:hyperlink>
    </w:p>
    <w:p w14:paraId="2CE55157" w14:textId="2555437E" w:rsidR="00B14560" w:rsidRDefault="00B14560">
      <w:pPr>
        <w:pStyle w:val="Sisluet3"/>
        <w:tabs>
          <w:tab w:val="left" w:pos="960"/>
          <w:tab w:val="right" w:leader="dot" w:pos="9628"/>
        </w:tabs>
        <w:rPr>
          <w:rFonts w:eastAsiaTheme="minorEastAsia"/>
          <w:noProof/>
          <w:kern w:val="2"/>
          <w:sz w:val="24"/>
          <w:szCs w:val="24"/>
          <w:lang w:eastAsia="fi-FI"/>
          <w14:ligatures w14:val="standardContextual"/>
        </w:rPr>
      </w:pPr>
      <w:hyperlink w:anchor="_Toc210652180" w:history="1">
        <w:r w:rsidRPr="00C21E84">
          <w:rPr>
            <w:rStyle w:val="Hyperlinkki"/>
            <w:noProof/>
          </w:rPr>
          <w:t>5.4.11</w:t>
        </w:r>
        <w:r>
          <w:rPr>
            <w:rFonts w:eastAsiaTheme="minorEastAsia"/>
            <w:noProof/>
            <w:kern w:val="2"/>
            <w:sz w:val="24"/>
            <w:szCs w:val="24"/>
            <w:lang w:eastAsia="fi-FI"/>
            <w14:ligatures w14:val="standardContextual"/>
          </w:rPr>
          <w:tab/>
        </w:r>
        <w:r w:rsidRPr="00C21E84">
          <w:rPr>
            <w:rStyle w:val="Hyperlinkki"/>
            <w:noProof/>
          </w:rPr>
          <w:t>Aluerakenne</w:t>
        </w:r>
        <w:r>
          <w:rPr>
            <w:noProof/>
            <w:webHidden/>
          </w:rPr>
          <w:tab/>
        </w:r>
        <w:r>
          <w:rPr>
            <w:noProof/>
            <w:webHidden/>
          </w:rPr>
          <w:fldChar w:fldCharType="begin"/>
        </w:r>
        <w:r>
          <w:rPr>
            <w:noProof/>
            <w:webHidden/>
          </w:rPr>
          <w:instrText xml:space="preserve"> PAGEREF _Toc210652180 \h </w:instrText>
        </w:r>
        <w:r>
          <w:rPr>
            <w:noProof/>
            <w:webHidden/>
          </w:rPr>
        </w:r>
        <w:r>
          <w:rPr>
            <w:noProof/>
            <w:webHidden/>
          </w:rPr>
          <w:fldChar w:fldCharType="separate"/>
        </w:r>
        <w:r>
          <w:rPr>
            <w:noProof/>
            <w:webHidden/>
          </w:rPr>
          <w:t>11</w:t>
        </w:r>
        <w:r>
          <w:rPr>
            <w:noProof/>
            <w:webHidden/>
          </w:rPr>
          <w:fldChar w:fldCharType="end"/>
        </w:r>
      </w:hyperlink>
    </w:p>
    <w:p w14:paraId="746E449A" w14:textId="55F2440B" w:rsidR="00B14560" w:rsidRDefault="00B14560">
      <w:pPr>
        <w:pStyle w:val="Sisluet3"/>
        <w:tabs>
          <w:tab w:val="left" w:pos="960"/>
          <w:tab w:val="right" w:leader="dot" w:pos="9628"/>
        </w:tabs>
        <w:rPr>
          <w:rFonts w:eastAsiaTheme="minorEastAsia"/>
          <w:noProof/>
          <w:kern w:val="2"/>
          <w:sz w:val="24"/>
          <w:szCs w:val="24"/>
          <w:lang w:eastAsia="fi-FI"/>
          <w14:ligatures w14:val="standardContextual"/>
        </w:rPr>
      </w:pPr>
      <w:hyperlink w:anchor="_Toc210652181" w:history="1">
        <w:r w:rsidRPr="00C21E84">
          <w:rPr>
            <w:rStyle w:val="Hyperlinkki"/>
            <w:noProof/>
          </w:rPr>
          <w:t>5.4.12</w:t>
        </w:r>
        <w:r>
          <w:rPr>
            <w:rFonts w:eastAsiaTheme="minorEastAsia"/>
            <w:noProof/>
            <w:kern w:val="2"/>
            <w:sz w:val="24"/>
            <w:szCs w:val="24"/>
            <w:lang w:eastAsia="fi-FI"/>
            <w14:ligatures w14:val="standardContextual"/>
          </w:rPr>
          <w:tab/>
        </w:r>
        <w:r w:rsidRPr="00C21E84">
          <w:rPr>
            <w:rStyle w:val="Hyperlinkki"/>
            <w:noProof/>
          </w:rPr>
          <w:t>Tilapäiseen käyttöön tarkoitetut (siirto)tuotteet</w:t>
        </w:r>
        <w:r>
          <w:rPr>
            <w:noProof/>
            <w:webHidden/>
          </w:rPr>
          <w:tab/>
        </w:r>
        <w:r>
          <w:rPr>
            <w:noProof/>
            <w:webHidden/>
          </w:rPr>
          <w:fldChar w:fldCharType="begin"/>
        </w:r>
        <w:r>
          <w:rPr>
            <w:noProof/>
            <w:webHidden/>
          </w:rPr>
          <w:instrText xml:space="preserve"> PAGEREF _Toc210652181 \h </w:instrText>
        </w:r>
        <w:r>
          <w:rPr>
            <w:noProof/>
            <w:webHidden/>
          </w:rPr>
        </w:r>
        <w:r>
          <w:rPr>
            <w:noProof/>
            <w:webHidden/>
          </w:rPr>
          <w:fldChar w:fldCharType="separate"/>
        </w:r>
        <w:r>
          <w:rPr>
            <w:noProof/>
            <w:webHidden/>
          </w:rPr>
          <w:t>11</w:t>
        </w:r>
        <w:r>
          <w:rPr>
            <w:noProof/>
            <w:webHidden/>
          </w:rPr>
          <w:fldChar w:fldCharType="end"/>
        </w:r>
      </w:hyperlink>
    </w:p>
    <w:p w14:paraId="454ACB85" w14:textId="04DAA565" w:rsidR="00B14560" w:rsidRDefault="00B14560">
      <w:pPr>
        <w:pStyle w:val="Sisluet3"/>
        <w:tabs>
          <w:tab w:val="left" w:pos="960"/>
          <w:tab w:val="right" w:leader="dot" w:pos="9628"/>
        </w:tabs>
        <w:rPr>
          <w:rFonts w:eastAsiaTheme="minorEastAsia"/>
          <w:noProof/>
          <w:kern w:val="2"/>
          <w:sz w:val="24"/>
          <w:szCs w:val="24"/>
          <w:lang w:eastAsia="fi-FI"/>
          <w14:ligatures w14:val="standardContextual"/>
        </w:rPr>
      </w:pPr>
      <w:hyperlink w:anchor="_Toc210652182" w:history="1">
        <w:r w:rsidRPr="00C21E84">
          <w:rPr>
            <w:rStyle w:val="Hyperlinkki"/>
            <w:noProof/>
          </w:rPr>
          <w:t>5.4.13</w:t>
        </w:r>
        <w:r>
          <w:rPr>
            <w:rFonts w:eastAsiaTheme="minorEastAsia"/>
            <w:noProof/>
            <w:kern w:val="2"/>
            <w:sz w:val="24"/>
            <w:szCs w:val="24"/>
            <w:lang w:eastAsia="fi-FI"/>
            <w14:ligatures w14:val="standardContextual"/>
          </w:rPr>
          <w:tab/>
        </w:r>
        <w:r w:rsidRPr="00C21E84">
          <w:rPr>
            <w:rStyle w:val="Hyperlinkki"/>
            <w:noProof/>
          </w:rPr>
          <w:t>Hallinnolliset tiedot</w:t>
        </w:r>
        <w:r>
          <w:rPr>
            <w:noProof/>
            <w:webHidden/>
          </w:rPr>
          <w:tab/>
        </w:r>
        <w:r>
          <w:rPr>
            <w:noProof/>
            <w:webHidden/>
          </w:rPr>
          <w:fldChar w:fldCharType="begin"/>
        </w:r>
        <w:r>
          <w:rPr>
            <w:noProof/>
            <w:webHidden/>
          </w:rPr>
          <w:instrText xml:space="preserve"> PAGEREF _Toc210652182 \h </w:instrText>
        </w:r>
        <w:r>
          <w:rPr>
            <w:noProof/>
            <w:webHidden/>
          </w:rPr>
        </w:r>
        <w:r>
          <w:rPr>
            <w:noProof/>
            <w:webHidden/>
          </w:rPr>
          <w:fldChar w:fldCharType="separate"/>
        </w:r>
        <w:r>
          <w:rPr>
            <w:noProof/>
            <w:webHidden/>
          </w:rPr>
          <w:t>12</w:t>
        </w:r>
        <w:r>
          <w:rPr>
            <w:noProof/>
            <w:webHidden/>
          </w:rPr>
          <w:fldChar w:fldCharType="end"/>
        </w:r>
      </w:hyperlink>
    </w:p>
    <w:p w14:paraId="616E85A8" w14:textId="40790505"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83" w:history="1">
        <w:r w:rsidRPr="00C21E84">
          <w:rPr>
            <w:rStyle w:val="Hyperlinkki"/>
            <w:noProof/>
          </w:rPr>
          <w:t>5.5</w:t>
        </w:r>
        <w:r>
          <w:rPr>
            <w:rFonts w:eastAsiaTheme="minorEastAsia"/>
            <w:noProof/>
            <w:kern w:val="2"/>
            <w:sz w:val="24"/>
            <w:szCs w:val="24"/>
            <w:lang w:eastAsia="fi-FI"/>
            <w14:ligatures w14:val="standardContextual"/>
          </w:rPr>
          <w:tab/>
        </w:r>
        <w:r w:rsidRPr="00C21E84">
          <w:rPr>
            <w:rStyle w:val="Hyperlinkki"/>
            <w:noProof/>
          </w:rPr>
          <w:t>Tuotteen lopettaminen</w:t>
        </w:r>
        <w:r>
          <w:rPr>
            <w:noProof/>
            <w:webHidden/>
          </w:rPr>
          <w:tab/>
        </w:r>
        <w:r>
          <w:rPr>
            <w:noProof/>
            <w:webHidden/>
          </w:rPr>
          <w:fldChar w:fldCharType="begin"/>
        </w:r>
        <w:r>
          <w:rPr>
            <w:noProof/>
            <w:webHidden/>
          </w:rPr>
          <w:instrText xml:space="preserve"> PAGEREF _Toc210652183 \h </w:instrText>
        </w:r>
        <w:r>
          <w:rPr>
            <w:noProof/>
            <w:webHidden/>
          </w:rPr>
        </w:r>
        <w:r>
          <w:rPr>
            <w:noProof/>
            <w:webHidden/>
          </w:rPr>
          <w:fldChar w:fldCharType="separate"/>
        </w:r>
        <w:r>
          <w:rPr>
            <w:noProof/>
            <w:webHidden/>
          </w:rPr>
          <w:t>12</w:t>
        </w:r>
        <w:r>
          <w:rPr>
            <w:noProof/>
            <w:webHidden/>
          </w:rPr>
          <w:fldChar w:fldCharType="end"/>
        </w:r>
      </w:hyperlink>
    </w:p>
    <w:p w14:paraId="680A5DCA" w14:textId="409BC97F"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84" w:history="1">
        <w:r w:rsidRPr="00C21E84">
          <w:rPr>
            <w:rStyle w:val="Hyperlinkki"/>
            <w:noProof/>
          </w:rPr>
          <w:t>5.6</w:t>
        </w:r>
        <w:r>
          <w:rPr>
            <w:rFonts w:eastAsiaTheme="minorEastAsia"/>
            <w:noProof/>
            <w:kern w:val="2"/>
            <w:sz w:val="24"/>
            <w:szCs w:val="24"/>
            <w:lang w:eastAsia="fi-FI"/>
            <w14:ligatures w14:val="standardContextual"/>
          </w:rPr>
          <w:tab/>
        </w:r>
        <w:r w:rsidRPr="00C21E84">
          <w:rPr>
            <w:rStyle w:val="Hyperlinkki"/>
            <w:noProof/>
          </w:rPr>
          <w:t>Hinnanmuutokset</w:t>
        </w:r>
        <w:r>
          <w:rPr>
            <w:noProof/>
            <w:webHidden/>
          </w:rPr>
          <w:tab/>
        </w:r>
        <w:r>
          <w:rPr>
            <w:noProof/>
            <w:webHidden/>
          </w:rPr>
          <w:fldChar w:fldCharType="begin"/>
        </w:r>
        <w:r>
          <w:rPr>
            <w:noProof/>
            <w:webHidden/>
          </w:rPr>
          <w:instrText xml:space="preserve"> PAGEREF _Toc210652184 \h </w:instrText>
        </w:r>
        <w:r>
          <w:rPr>
            <w:noProof/>
            <w:webHidden/>
          </w:rPr>
        </w:r>
        <w:r>
          <w:rPr>
            <w:noProof/>
            <w:webHidden/>
          </w:rPr>
          <w:fldChar w:fldCharType="separate"/>
        </w:r>
        <w:r>
          <w:rPr>
            <w:noProof/>
            <w:webHidden/>
          </w:rPr>
          <w:t>12</w:t>
        </w:r>
        <w:r>
          <w:rPr>
            <w:noProof/>
            <w:webHidden/>
          </w:rPr>
          <w:fldChar w:fldCharType="end"/>
        </w:r>
      </w:hyperlink>
    </w:p>
    <w:p w14:paraId="70BCED77" w14:textId="7FB675B3" w:rsidR="00B14560" w:rsidRDefault="00B14560">
      <w:pPr>
        <w:pStyle w:val="Sisluet1"/>
        <w:rPr>
          <w:rFonts w:eastAsiaTheme="minorEastAsia"/>
          <w:b w:val="0"/>
          <w:noProof/>
          <w:kern w:val="2"/>
          <w:sz w:val="24"/>
          <w:szCs w:val="24"/>
          <w:lang w:eastAsia="fi-FI"/>
          <w14:ligatures w14:val="standardContextual"/>
        </w:rPr>
      </w:pPr>
      <w:hyperlink w:anchor="_Toc210652185" w:history="1">
        <w:r w:rsidRPr="00C21E84">
          <w:rPr>
            <w:rStyle w:val="Hyperlinkki"/>
            <w:noProof/>
          </w:rPr>
          <w:t>6</w:t>
        </w:r>
        <w:r>
          <w:rPr>
            <w:rFonts w:eastAsiaTheme="minorEastAsia"/>
            <w:b w:val="0"/>
            <w:noProof/>
            <w:kern w:val="2"/>
            <w:sz w:val="24"/>
            <w:szCs w:val="24"/>
            <w:lang w:eastAsia="fi-FI"/>
            <w14:ligatures w14:val="standardContextual"/>
          </w:rPr>
          <w:tab/>
        </w:r>
        <w:r w:rsidRPr="00C21E84">
          <w:rPr>
            <w:rStyle w:val="Hyperlinkki"/>
            <w:noProof/>
          </w:rPr>
          <w:t>Vähittäismyynnin tunnusluvut</w:t>
        </w:r>
        <w:r>
          <w:rPr>
            <w:noProof/>
            <w:webHidden/>
          </w:rPr>
          <w:tab/>
        </w:r>
        <w:r>
          <w:rPr>
            <w:noProof/>
            <w:webHidden/>
          </w:rPr>
          <w:fldChar w:fldCharType="begin"/>
        </w:r>
        <w:r>
          <w:rPr>
            <w:noProof/>
            <w:webHidden/>
          </w:rPr>
          <w:instrText xml:space="preserve"> PAGEREF _Toc210652185 \h </w:instrText>
        </w:r>
        <w:r>
          <w:rPr>
            <w:noProof/>
            <w:webHidden/>
          </w:rPr>
        </w:r>
        <w:r>
          <w:rPr>
            <w:noProof/>
            <w:webHidden/>
          </w:rPr>
          <w:fldChar w:fldCharType="separate"/>
        </w:r>
        <w:r>
          <w:rPr>
            <w:noProof/>
            <w:webHidden/>
          </w:rPr>
          <w:t>12</w:t>
        </w:r>
        <w:r>
          <w:rPr>
            <w:noProof/>
            <w:webHidden/>
          </w:rPr>
          <w:fldChar w:fldCharType="end"/>
        </w:r>
      </w:hyperlink>
    </w:p>
    <w:p w14:paraId="1AEEDB54" w14:textId="28287FC4" w:rsidR="00B14560" w:rsidRDefault="00B14560">
      <w:pPr>
        <w:pStyle w:val="Sisluet1"/>
        <w:rPr>
          <w:rFonts w:eastAsiaTheme="minorEastAsia"/>
          <w:b w:val="0"/>
          <w:noProof/>
          <w:kern w:val="2"/>
          <w:sz w:val="24"/>
          <w:szCs w:val="24"/>
          <w:lang w:eastAsia="fi-FI"/>
          <w14:ligatures w14:val="standardContextual"/>
        </w:rPr>
      </w:pPr>
      <w:hyperlink w:anchor="_Toc210652186" w:history="1">
        <w:r w:rsidRPr="00C21E84">
          <w:rPr>
            <w:rStyle w:val="Hyperlinkki"/>
            <w:noProof/>
          </w:rPr>
          <w:t>7</w:t>
        </w:r>
        <w:r>
          <w:rPr>
            <w:rFonts w:eastAsiaTheme="minorEastAsia"/>
            <w:b w:val="0"/>
            <w:noProof/>
            <w:kern w:val="2"/>
            <w:sz w:val="24"/>
            <w:szCs w:val="24"/>
            <w:lang w:eastAsia="fi-FI"/>
            <w14:ligatures w14:val="standardContextual"/>
          </w:rPr>
          <w:tab/>
        </w:r>
        <w:r w:rsidRPr="00C21E84">
          <w:rPr>
            <w:rStyle w:val="Hyperlinkki"/>
            <w:noProof/>
          </w:rPr>
          <w:t>Sähkön alkuperä</w:t>
        </w:r>
        <w:r>
          <w:rPr>
            <w:noProof/>
            <w:webHidden/>
          </w:rPr>
          <w:tab/>
        </w:r>
        <w:r>
          <w:rPr>
            <w:noProof/>
            <w:webHidden/>
          </w:rPr>
          <w:fldChar w:fldCharType="begin"/>
        </w:r>
        <w:r>
          <w:rPr>
            <w:noProof/>
            <w:webHidden/>
          </w:rPr>
          <w:instrText xml:space="preserve"> PAGEREF _Toc210652186 \h </w:instrText>
        </w:r>
        <w:r>
          <w:rPr>
            <w:noProof/>
            <w:webHidden/>
          </w:rPr>
        </w:r>
        <w:r>
          <w:rPr>
            <w:noProof/>
            <w:webHidden/>
          </w:rPr>
          <w:fldChar w:fldCharType="separate"/>
        </w:r>
        <w:r>
          <w:rPr>
            <w:noProof/>
            <w:webHidden/>
          </w:rPr>
          <w:t>12</w:t>
        </w:r>
        <w:r>
          <w:rPr>
            <w:noProof/>
            <w:webHidden/>
          </w:rPr>
          <w:fldChar w:fldCharType="end"/>
        </w:r>
      </w:hyperlink>
    </w:p>
    <w:p w14:paraId="5860EAF9" w14:textId="06736BEA" w:rsidR="00B14560" w:rsidRDefault="00B14560">
      <w:pPr>
        <w:pStyle w:val="Sisluet1"/>
        <w:rPr>
          <w:rFonts w:eastAsiaTheme="minorEastAsia"/>
          <w:b w:val="0"/>
          <w:noProof/>
          <w:kern w:val="2"/>
          <w:sz w:val="24"/>
          <w:szCs w:val="24"/>
          <w:lang w:eastAsia="fi-FI"/>
          <w14:ligatures w14:val="standardContextual"/>
        </w:rPr>
      </w:pPr>
      <w:hyperlink w:anchor="_Toc210652187" w:history="1">
        <w:r w:rsidRPr="00C21E84">
          <w:rPr>
            <w:rStyle w:val="Hyperlinkki"/>
            <w:noProof/>
          </w:rPr>
          <w:t>8</w:t>
        </w:r>
        <w:r>
          <w:rPr>
            <w:rFonts w:eastAsiaTheme="minorEastAsia"/>
            <w:b w:val="0"/>
            <w:noProof/>
            <w:kern w:val="2"/>
            <w:sz w:val="24"/>
            <w:szCs w:val="24"/>
            <w:lang w:eastAsia="fi-FI"/>
            <w14:ligatures w14:val="standardContextual"/>
          </w:rPr>
          <w:tab/>
        </w:r>
        <w:r w:rsidRPr="00C21E84">
          <w:rPr>
            <w:rStyle w:val="Hyperlinkki"/>
            <w:noProof/>
          </w:rPr>
          <w:t>Yhteydenotot ja palaute</w:t>
        </w:r>
        <w:r>
          <w:rPr>
            <w:noProof/>
            <w:webHidden/>
          </w:rPr>
          <w:tab/>
        </w:r>
        <w:r>
          <w:rPr>
            <w:noProof/>
            <w:webHidden/>
          </w:rPr>
          <w:fldChar w:fldCharType="begin"/>
        </w:r>
        <w:r>
          <w:rPr>
            <w:noProof/>
            <w:webHidden/>
          </w:rPr>
          <w:instrText xml:space="preserve"> PAGEREF _Toc210652187 \h </w:instrText>
        </w:r>
        <w:r>
          <w:rPr>
            <w:noProof/>
            <w:webHidden/>
          </w:rPr>
        </w:r>
        <w:r>
          <w:rPr>
            <w:noProof/>
            <w:webHidden/>
          </w:rPr>
          <w:fldChar w:fldCharType="separate"/>
        </w:r>
        <w:r>
          <w:rPr>
            <w:noProof/>
            <w:webHidden/>
          </w:rPr>
          <w:t>13</w:t>
        </w:r>
        <w:r>
          <w:rPr>
            <w:noProof/>
            <w:webHidden/>
          </w:rPr>
          <w:fldChar w:fldCharType="end"/>
        </w:r>
      </w:hyperlink>
    </w:p>
    <w:p w14:paraId="19233AE9" w14:textId="5E795135" w:rsidR="00B14560" w:rsidRDefault="00B14560">
      <w:pPr>
        <w:pStyle w:val="Sisluet1"/>
        <w:rPr>
          <w:rFonts w:eastAsiaTheme="minorEastAsia"/>
          <w:b w:val="0"/>
          <w:noProof/>
          <w:kern w:val="2"/>
          <w:sz w:val="24"/>
          <w:szCs w:val="24"/>
          <w:lang w:eastAsia="fi-FI"/>
          <w14:ligatures w14:val="standardContextual"/>
        </w:rPr>
      </w:pPr>
      <w:hyperlink w:anchor="_Toc210652188" w:history="1">
        <w:r w:rsidRPr="00C21E84">
          <w:rPr>
            <w:rStyle w:val="Hyperlinkki"/>
            <w:noProof/>
          </w:rPr>
          <w:t>9</w:t>
        </w:r>
        <w:r>
          <w:rPr>
            <w:rFonts w:eastAsiaTheme="minorEastAsia"/>
            <w:b w:val="0"/>
            <w:noProof/>
            <w:kern w:val="2"/>
            <w:sz w:val="24"/>
            <w:szCs w:val="24"/>
            <w:lang w:eastAsia="fi-FI"/>
            <w14:ligatures w14:val="standardContextual"/>
          </w:rPr>
          <w:tab/>
        </w:r>
        <w:r w:rsidRPr="00C21E84">
          <w:rPr>
            <w:rStyle w:val="Hyperlinkki"/>
            <w:noProof/>
          </w:rPr>
          <w:t>UKK ja yleisimmät ongelmatilanteet</w:t>
        </w:r>
        <w:r>
          <w:rPr>
            <w:noProof/>
            <w:webHidden/>
          </w:rPr>
          <w:tab/>
        </w:r>
        <w:r>
          <w:rPr>
            <w:noProof/>
            <w:webHidden/>
          </w:rPr>
          <w:fldChar w:fldCharType="begin"/>
        </w:r>
        <w:r>
          <w:rPr>
            <w:noProof/>
            <w:webHidden/>
          </w:rPr>
          <w:instrText xml:space="preserve"> PAGEREF _Toc210652188 \h </w:instrText>
        </w:r>
        <w:r>
          <w:rPr>
            <w:noProof/>
            <w:webHidden/>
          </w:rPr>
        </w:r>
        <w:r>
          <w:rPr>
            <w:noProof/>
            <w:webHidden/>
          </w:rPr>
          <w:fldChar w:fldCharType="separate"/>
        </w:r>
        <w:r>
          <w:rPr>
            <w:noProof/>
            <w:webHidden/>
          </w:rPr>
          <w:t>14</w:t>
        </w:r>
        <w:r>
          <w:rPr>
            <w:noProof/>
            <w:webHidden/>
          </w:rPr>
          <w:fldChar w:fldCharType="end"/>
        </w:r>
      </w:hyperlink>
    </w:p>
    <w:p w14:paraId="7797B80F" w14:textId="4C12D6C2"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89" w:history="1">
        <w:r w:rsidRPr="00C21E84">
          <w:rPr>
            <w:rStyle w:val="Hyperlinkki"/>
            <w:noProof/>
          </w:rPr>
          <w:t>9.1</w:t>
        </w:r>
        <w:r>
          <w:rPr>
            <w:rFonts w:eastAsiaTheme="minorEastAsia"/>
            <w:noProof/>
            <w:kern w:val="2"/>
            <w:sz w:val="24"/>
            <w:szCs w:val="24"/>
            <w:lang w:eastAsia="fi-FI"/>
            <w14:ligatures w14:val="standardContextual"/>
          </w:rPr>
          <w:tab/>
        </w:r>
        <w:r w:rsidRPr="00C21E84">
          <w:rPr>
            <w:rStyle w:val="Hyperlinkki"/>
            <w:noProof/>
          </w:rPr>
          <w:t>Sivusto ei lataudu</w:t>
        </w:r>
        <w:r>
          <w:rPr>
            <w:noProof/>
            <w:webHidden/>
          </w:rPr>
          <w:tab/>
        </w:r>
        <w:r>
          <w:rPr>
            <w:noProof/>
            <w:webHidden/>
          </w:rPr>
          <w:fldChar w:fldCharType="begin"/>
        </w:r>
        <w:r>
          <w:rPr>
            <w:noProof/>
            <w:webHidden/>
          </w:rPr>
          <w:instrText xml:space="preserve"> PAGEREF _Toc210652189 \h </w:instrText>
        </w:r>
        <w:r>
          <w:rPr>
            <w:noProof/>
            <w:webHidden/>
          </w:rPr>
        </w:r>
        <w:r>
          <w:rPr>
            <w:noProof/>
            <w:webHidden/>
          </w:rPr>
          <w:fldChar w:fldCharType="separate"/>
        </w:r>
        <w:r>
          <w:rPr>
            <w:noProof/>
            <w:webHidden/>
          </w:rPr>
          <w:t>14</w:t>
        </w:r>
        <w:r>
          <w:rPr>
            <w:noProof/>
            <w:webHidden/>
          </w:rPr>
          <w:fldChar w:fldCharType="end"/>
        </w:r>
      </w:hyperlink>
    </w:p>
    <w:p w14:paraId="127D193A" w14:textId="14856874"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90" w:history="1">
        <w:r w:rsidRPr="00C21E84">
          <w:rPr>
            <w:rStyle w:val="Hyperlinkki"/>
            <w:noProof/>
          </w:rPr>
          <w:t>9.2</w:t>
        </w:r>
        <w:r>
          <w:rPr>
            <w:rFonts w:eastAsiaTheme="minorEastAsia"/>
            <w:noProof/>
            <w:kern w:val="2"/>
            <w:sz w:val="24"/>
            <w:szCs w:val="24"/>
            <w:lang w:eastAsia="fi-FI"/>
            <w14:ligatures w14:val="standardContextual"/>
          </w:rPr>
          <w:tab/>
        </w:r>
        <w:r w:rsidRPr="00C21E84">
          <w:rPr>
            <w:rStyle w:val="Hyperlinkki"/>
            <w:noProof/>
          </w:rPr>
          <w:t>Tuote ei näy vertailussa</w:t>
        </w:r>
        <w:r>
          <w:rPr>
            <w:noProof/>
            <w:webHidden/>
          </w:rPr>
          <w:tab/>
        </w:r>
        <w:r>
          <w:rPr>
            <w:noProof/>
            <w:webHidden/>
          </w:rPr>
          <w:fldChar w:fldCharType="begin"/>
        </w:r>
        <w:r>
          <w:rPr>
            <w:noProof/>
            <w:webHidden/>
          </w:rPr>
          <w:instrText xml:space="preserve"> PAGEREF _Toc210652190 \h </w:instrText>
        </w:r>
        <w:r>
          <w:rPr>
            <w:noProof/>
            <w:webHidden/>
          </w:rPr>
        </w:r>
        <w:r>
          <w:rPr>
            <w:noProof/>
            <w:webHidden/>
          </w:rPr>
          <w:fldChar w:fldCharType="separate"/>
        </w:r>
        <w:r>
          <w:rPr>
            <w:noProof/>
            <w:webHidden/>
          </w:rPr>
          <w:t>14</w:t>
        </w:r>
        <w:r>
          <w:rPr>
            <w:noProof/>
            <w:webHidden/>
          </w:rPr>
          <w:fldChar w:fldCharType="end"/>
        </w:r>
      </w:hyperlink>
    </w:p>
    <w:p w14:paraId="643D909F" w14:textId="27C24FD0"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91" w:history="1">
        <w:r w:rsidRPr="00C21E84">
          <w:rPr>
            <w:rStyle w:val="Hyperlinkki"/>
            <w:noProof/>
          </w:rPr>
          <w:t>9.3</w:t>
        </w:r>
        <w:r>
          <w:rPr>
            <w:rFonts w:eastAsiaTheme="minorEastAsia"/>
            <w:noProof/>
            <w:kern w:val="2"/>
            <w:sz w:val="24"/>
            <w:szCs w:val="24"/>
            <w:lang w:eastAsia="fi-FI"/>
            <w14:ligatures w14:val="standardContextual"/>
          </w:rPr>
          <w:tab/>
        </w:r>
        <w:r w:rsidRPr="00C21E84">
          <w:rPr>
            <w:rStyle w:val="Hyperlinkki"/>
            <w:noProof/>
          </w:rPr>
          <w:t>Tuotetiedoissa on virheitä</w:t>
        </w:r>
        <w:r>
          <w:rPr>
            <w:noProof/>
            <w:webHidden/>
          </w:rPr>
          <w:tab/>
        </w:r>
        <w:r>
          <w:rPr>
            <w:noProof/>
            <w:webHidden/>
          </w:rPr>
          <w:fldChar w:fldCharType="begin"/>
        </w:r>
        <w:r>
          <w:rPr>
            <w:noProof/>
            <w:webHidden/>
          </w:rPr>
          <w:instrText xml:space="preserve"> PAGEREF _Toc210652191 \h </w:instrText>
        </w:r>
        <w:r>
          <w:rPr>
            <w:noProof/>
            <w:webHidden/>
          </w:rPr>
        </w:r>
        <w:r>
          <w:rPr>
            <w:noProof/>
            <w:webHidden/>
          </w:rPr>
          <w:fldChar w:fldCharType="separate"/>
        </w:r>
        <w:r>
          <w:rPr>
            <w:noProof/>
            <w:webHidden/>
          </w:rPr>
          <w:t>14</w:t>
        </w:r>
        <w:r>
          <w:rPr>
            <w:noProof/>
            <w:webHidden/>
          </w:rPr>
          <w:fldChar w:fldCharType="end"/>
        </w:r>
      </w:hyperlink>
    </w:p>
    <w:p w14:paraId="28E219B3" w14:textId="56813F10"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92" w:history="1">
        <w:r w:rsidRPr="00C21E84">
          <w:rPr>
            <w:rStyle w:val="Hyperlinkki"/>
            <w:noProof/>
          </w:rPr>
          <w:t>9.4</w:t>
        </w:r>
        <w:r>
          <w:rPr>
            <w:rFonts w:eastAsiaTheme="minorEastAsia"/>
            <w:noProof/>
            <w:kern w:val="2"/>
            <w:sz w:val="24"/>
            <w:szCs w:val="24"/>
            <w:lang w:eastAsia="fi-FI"/>
            <w14:ligatures w14:val="standardContextual"/>
          </w:rPr>
          <w:tab/>
        </w:r>
        <w:r w:rsidRPr="00C21E84">
          <w:rPr>
            <w:rStyle w:val="Hyperlinkki"/>
            <w:noProof/>
          </w:rPr>
          <w:t>Virheilmoitukset kirjautumisen/tunnistautumisen yhteydessä</w:t>
        </w:r>
        <w:r>
          <w:rPr>
            <w:noProof/>
            <w:webHidden/>
          </w:rPr>
          <w:tab/>
        </w:r>
        <w:r>
          <w:rPr>
            <w:noProof/>
            <w:webHidden/>
          </w:rPr>
          <w:fldChar w:fldCharType="begin"/>
        </w:r>
        <w:r>
          <w:rPr>
            <w:noProof/>
            <w:webHidden/>
          </w:rPr>
          <w:instrText xml:space="preserve"> PAGEREF _Toc210652192 \h </w:instrText>
        </w:r>
        <w:r>
          <w:rPr>
            <w:noProof/>
            <w:webHidden/>
          </w:rPr>
        </w:r>
        <w:r>
          <w:rPr>
            <w:noProof/>
            <w:webHidden/>
          </w:rPr>
          <w:fldChar w:fldCharType="separate"/>
        </w:r>
        <w:r>
          <w:rPr>
            <w:noProof/>
            <w:webHidden/>
          </w:rPr>
          <w:t>14</w:t>
        </w:r>
        <w:r>
          <w:rPr>
            <w:noProof/>
            <w:webHidden/>
          </w:rPr>
          <w:fldChar w:fldCharType="end"/>
        </w:r>
      </w:hyperlink>
    </w:p>
    <w:p w14:paraId="0500BE20" w14:textId="39CA9F98" w:rsidR="00B14560" w:rsidRDefault="00B14560">
      <w:pPr>
        <w:pStyle w:val="Sisluet3"/>
        <w:tabs>
          <w:tab w:val="left" w:pos="720"/>
          <w:tab w:val="right" w:leader="dot" w:pos="9628"/>
        </w:tabs>
        <w:rPr>
          <w:rFonts w:eastAsiaTheme="minorEastAsia"/>
          <w:noProof/>
          <w:kern w:val="2"/>
          <w:sz w:val="24"/>
          <w:szCs w:val="24"/>
          <w:lang w:eastAsia="fi-FI"/>
          <w14:ligatures w14:val="standardContextual"/>
        </w:rPr>
      </w:pPr>
      <w:hyperlink w:anchor="_Toc210652193" w:history="1">
        <w:r w:rsidRPr="00C21E84">
          <w:rPr>
            <w:rStyle w:val="Hyperlinkki"/>
            <w:noProof/>
          </w:rPr>
          <w:t>9.4.1</w:t>
        </w:r>
        <w:r>
          <w:rPr>
            <w:rFonts w:eastAsiaTheme="minorEastAsia"/>
            <w:noProof/>
            <w:kern w:val="2"/>
            <w:sz w:val="24"/>
            <w:szCs w:val="24"/>
            <w:lang w:eastAsia="fi-FI"/>
            <w14:ligatures w14:val="standardContextual"/>
          </w:rPr>
          <w:tab/>
        </w:r>
        <w:r w:rsidRPr="00C21E84">
          <w:rPr>
            <w:rStyle w:val="Hyperlinkki"/>
            <w:noProof/>
          </w:rPr>
          <w:t>Välimuisti</w:t>
        </w:r>
        <w:r>
          <w:rPr>
            <w:noProof/>
            <w:webHidden/>
          </w:rPr>
          <w:tab/>
        </w:r>
        <w:r>
          <w:rPr>
            <w:noProof/>
            <w:webHidden/>
          </w:rPr>
          <w:fldChar w:fldCharType="begin"/>
        </w:r>
        <w:r>
          <w:rPr>
            <w:noProof/>
            <w:webHidden/>
          </w:rPr>
          <w:instrText xml:space="preserve"> PAGEREF _Toc210652193 \h </w:instrText>
        </w:r>
        <w:r>
          <w:rPr>
            <w:noProof/>
            <w:webHidden/>
          </w:rPr>
        </w:r>
        <w:r>
          <w:rPr>
            <w:noProof/>
            <w:webHidden/>
          </w:rPr>
          <w:fldChar w:fldCharType="separate"/>
        </w:r>
        <w:r>
          <w:rPr>
            <w:noProof/>
            <w:webHidden/>
          </w:rPr>
          <w:t>14</w:t>
        </w:r>
        <w:r>
          <w:rPr>
            <w:noProof/>
            <w:webHidden/>
          </w:rPr>
          <w:fldChar w:fldCharType="end"/>
        </w:r>
      </w:hyperlink>
    </w:p>
    <w:p w14:paraId="088A79CA" w14:textId="4AE42790"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94" w:history="1">
        <w:r w:rsidRPr="00C21E84">
          <w:rPr>
            <w:rStyle w:val="Hyperlinkki"/>
            <w:noProof/>
          </w:rPr>
          <w:t>9.5</w:t>
        </w:r>
        <w:r>
          <w:rPr>
            <w:rFonts w:eastAsiaTheme="minorEastAsia"/>
            <w:noProof/>
            <w:kern w:val="2"/>
            <w:sz w:val="24"/>
            <w:szCs w:val="24"/>
            <w:lang w:eastAsia="fi-FI"/>
            <w14:ligatures w14:val="standardContextual"/>
          </w:rPr>
          <w:tab/>
        </w:r>
        <w:r w:rsidRPr="00C21E84">
          <w:rPr>
            <w:rStyle w:val="Hyperlinkki"/>
            <w:noProof/>
          </w:rPr>
          <w:t>Tietosuojaseloste</w:t>
        </w:r>
        <w:r>
          <w:rPr>
            <w:noProof/>
            <w:webHidden/>
          </w:rPr>
          <w:tab/>
        </w:r>
        <w:r>
          <w:rPr>
            <w:noProof/>
            <w:webHidden/>
          </w:rPr>
          <w:fldChar w:fldCharType="begin"/>
        </w:r>
        <w:r>
          <w:rPr>
            <w:noProof/>
            <w:webHidden/>
          </w:rPr>
          <w:instrText xml:space="preserve"> PAGEREF _Toc210652194 \h </w:instrText>
        </w:r>
        <w:r>
          <w:rPr>
            <w:noProof/>
            <w:webHidden/>
          </w:rPr>
        </w:r>
        <w:r>
          <w:rPr>
            <w:noProof/>
            <w:webHidden/>
          </w:rPr>
          <w:fldChar w:fldCharType="separate"/>
        </w:r>
        <w:r>
          <w:rPr>
            <w:noProof/>
            <w:webHidden/>
          </w:rPr>
          <w:t>16</w:t>
        </w:r>
        <w:r>
          <w:rPr>
            <w:noProof/>
            <w:webHidden/>
          </w:rPr>
          <w:fldChar w:fldCharType="end"/>
        </w:r>
      </w:hyperlink>
    </w:p>
    <w:p w14:paraId="436EFBA5" w14:textId="491EAA11" w:rsidR="00B14560" w:rsidRDefault="00B14560">
      <w:pPr>
        <w:pStyle w:val="Sisluet2"/>
        <w:tabs>
          <w:tab w:val="left" w:pos="720"/>
        </w:tabs>
        <w:rPr>
          <w:rFonts w:eastAsiaTheme="minorEastAsia"/>
          <w:noProof/>
          <w:kern w:val="2"/>
          <w:sz w:val="24"/>
          <w:szCs w:val="24"/>
          <w:lang w:eastAsia="fi-FI"/>
          <w14:ligatures w14:val="standardContextual"/>
        </w:rPr>
      </w:pPr>
      <w:hyperlink w:anchor="_Toc210652195" w:history="1">
        <w:r w:rsidRPr="00C21E84">
          <w:rPr>
            <w:rStyle w:val="Hyperlinkki"/>
            <w:noProof/>
          </w:rPr>
          <w:t>9.6</w:t>
        </w:r>
        <w:r>
          <w:rPr>
            <w:rFonts w:eastAsiaTheme="minorEastAsia"/>
            <w:noProof/>
            <w:kern w:val="2"/>
            <w:sz w:val="24"/>
            <w:szCs w:val="24"/>
            <w:lang w:eastAsia="fi-FI"/>
            <w14:ligatures w14:val="standardContextual"/>
          </w:rPr>
          <w:tab/>
        </w:r>
        <w:r w:rsidRPr="00C21E84">
          <w:rPr>
            <w:rStyle w:val="Hyperlinkki"/>
            <w:noProof/>
          </w:rPr>
          <w:t>Tilastot</w:t>
        </w:r>
        <w:r>
          <w:rPr>
            <w:noProof/>
            <w:webHidden/>
          </w:rPr>
          <w:tab/>
        </w:r>
        <w:r>
          <w:rPr>
            <w:noProof/>
            <w:webHidden/>
          </w:rPr>
          <w:fldChar w:fldCharType="begin"/>
        </w:r>
        <w:r>
          <w:rPr>
            <w:noProof/>
            <w:webHidden/>
          </w:rPr>
          <w:instrText xml:space="preserve"> PAGEREF _Toc210652195 \h </w:instrText>
        </w:r>
        <w:r>
          <w:rPr>
            <w:noProof/>
            <w:webHidden/>
          </w:rPr>
        </w:r>
        <w:r>
          <w:rPr>
            <w:noProof/>
            <w:webHidden/>
          </w:rPr>
          <w:fldChar w:fldCharType="separate"/>
        </w:r>
        <w:r>
          <w:rPr>
            <w:noProof/>
            <w:webHidden/>
          </w:rPr>
          <w:t>16</w:t>
        </w:r>
        <w:r>
          <w:rPr>
            <w:noProof/>
            <w:webHidden/>
          </w:rPr>
          <w:fldChar w:fldCharType="end"/>
        </w:r>
      </w:hyperlink>
    </w:p>
    <w:p w14:paraId="51A7EE99" w14:textId="13B8CACD" w:rsidR="00CD47CE" w:rsidRDefault="006B2C0C" w:rsidP="002607DF">
      <w:r w:rsidRPr="2C01DE56">
        <w:rPr>
          <w:b/>
          <w:bCs/>
        </w:rPr>
        <w:fldChar w:fldCharType="end"/>
      </w:r>
    </w:p>
    <w:p w14:paraId="70C5E370" w14:textId="56710DD5" w:rsidR="00CD47CE" w:rsidRPr="000F236E" w:rsidRDefault="00404B98" w:rsidP="000F236E">
      <w:pPr>
        <w:pStyle w:val="Otsikko1"/>
      </w:pPr>
      <w:r>
        <w:br w:type="page"/>
      </w:r>
      <w:bookmarkStart w:id="0" w:name="_Toc210652157"/>
      <w:r w:rsidR="00921BE5">
        <w:lastRenderedPageBreak/>
        <w:t>L</w:t>
      </w:r>
      <w:r w:rsidR="00A807BB" w:rsidRPr="00A807BB">
        <w:t>ainsäädäntö ja määräykset</w:t>
      </w:r>
      <w:bookmarkEnd w:id="0"/>
      <w:r w:rsidR="00184065">
        <w:tab/>
      </w:r>
    </w:p>
    <w:p w14:paraId="4CFDD6C9" w14:textId="2ACD542B" w:rsidR="00917B2A" w:rsidRDefault="00BA3BB9" w:rsidP="00BA3BB9">
      <w:pPr>
        <w:pStyle w:val="Luettelokappale"/>
        <w:numPr>
          <w:ilvl w:val="0"/>
          <w:numId w:val="18"/>
        </w:numPr>
      </w:pPr>
      <w:bookmarkStart w:id="1" w:name="_Toc208402172"/>
      <w:bookmarkStart w:id="2" w:name="_Toc208402173"/>
      <w:bookmarkEnd w:id="1"/>
      <w:bookmarkEnd w:id="2"/>
      <w:r>
        <w:t>Sähkömarkkinalaki</w:t>
      </w:r>
      <w:r w:rsidR="0028050A">
        <w:t xml:space="preserve"> </w:t>
      </w:r>
      <w:r w:rsidR="00B74154">
        <w:t>(</w:t>
      </w:r>
      <w:r w:rsidR="0028050A">
        <w:t>588/2013)</w:t>
      </w:r>
    </w:p>
    <w:p w14:paraId="15A8E62C" w14:textId="1F0FD29E" w:rsidR="0087135D" w:rsidRDefault="00917B2A" w:rsidP="005E777F">
      <w:pPr>
        <w:pStyle w:val="Luettelokappale"/>
      </w:pPr>
      <w:hyperlink r:id="rId11" w:history="1">
        <w:r w:rsidRPr="00917B2A">
          <w:rPr>
            <w:rStyle w:val="Hyperlinkki"/>
          </w:rPr>
          <w:t>https://www.finlex.fi/fi/laki/ajantasa/2013/20130588</w:t>
        </w:r>
      </w:hyperlink>
    </w:p>
    <w:p w14:paraId="680F625E" w14:textId="7FAFFC9F" w:rsidR="0087135D" w:rsidRDefault="0087135D" w:rsidP="005E777F">
      <w:pPr>
        <w:pStyle w:val="Luettelokappale"/>
        <w:ind w:left="1440"/>
      </w:pPr>
    </w:p>
    <w:p w14:paraId="65B1AE4E" w14:textId="7CBEF880" w:rsidR="00917B2A" w:rsidRDefault="00B51B22" w:rsidP="00BA3BB9">
      <w:pPr>
        <w:pStyle w:val="Luettelokappale"/>
        <w:numPr>
          <w:ilvl w:val="0"/>
          <w:numId w:val="18"/>
        </w:numPr>
      </w:pPr>
      <w:r w:rsidRPr="00B51B22">
        <w:t>Laki sähköntoimitussopimusten vertailuvälineestä</w:t>
      </w:r>
      <w:r w:rsidR="004364AD">
        <w:t xml:space="preserve"> (</w:t>
      </w:r>
      <w:r w:rsidR="00BC7903">
        <w:t>498/2023</w:t>
      </w:r>
      <w:r w:rsidR="0008083A">
        <w:t>)</w:t>
      </w:r>
    </w:p>
    <w:p w14:paraId="493FDC0E" w14:textId="44930D6F" w:rsidR="00874890" w:rsidRDefault="00874890" w:rsidP="005E777F">
      <w:pPr>
        <w:pStyle w:val="Luettelokappale"/>
      </w:pPr>
      <w:hyperlink r:id="rId12" w:history="1">
        <w:r w:rsidRPr="00D170FF">
          <w:rPr>
            <w:rStyle w:val="Hyperlinkki"/>
          </w:rPr>
          <w:t>https://www.finlex.fi/fi/lainsaadanto/2023/498</w:t>
        </w:r>
      </w:hyperlink>
    </w:p>
    <w:p w14:paraId="3188E691" w14:textId="77777777" w:rsidR="00682442" w:rsidRDefault="00682442" w:rsidP="00DA085C">
      <w:pPr>
        <w:pStyle w:val="Luettelokappale"/>
      </w:pPr>
    </w:p>
    <w:p w14:paraId="28EBB15F" w14:textId="77777777" w:rsidR="00AE74E1" w:rsidRDefault="004C56F8" w:rsidP="00AE74E1">
      <w:pPr>
        <w:pStyle w:val="Luettelokappale"/>
        <w:numPr>
          <w:ilvl w:val="0"/>
          <w:numId w:val="18"/>
        </w:numPr>
      </w:pPr>
      <w:r w:rsidRPr="00174B6D">
        <w:t>Energiaviraston määräys sähkön vähittäismyyjän sähkön vähittäismyyntihintojen ja -ehtojen ilmoittamisesta Energiavirastolle (2495/000002/2022)</w:t>
      </w:r>
      <w:r w:rsidR="003828C5">
        <w:t xml:space="preserve"> </w:t>
      </w:r>
      <w:hyperlink r:id="rId13" w:history="1">
        <w:r w:rsidR="00682442" w:rsidRPr="00D170FF">
          <w:rPr>
            <w:rStyle w:val="Hyperlinkki"/>
          </w:rPr>
          <w:t>https://www.finlex.fi/fi/viranomaiset/maarayskokoelmat/energiavirasto/2023/49557</w:t>
        </w:r>
      </w:hyperlink>
    </w:p>
    <w:p w14:paraId="4D256AB7" w14:textId="77777777" w:rsidR="00AE74E1" w:rsidRDefault="00AE74E1" w:rsidP="005E777F">
      <w:pPr>
        <w:pStyle w:val="Luettelokappale"/>
      </w:pPr>
    </w:p>
    <w:p w14:paraId="3F93BDA1" w14:textId="5FE80268" w:rsidR="00986D55" w:rsidRDefault="00BA3BB9" w:rsidP="00A315E6">
      <w:pPr>
        <w:pStyle w:val="Luettelokappale"/>
        <w:numPr>
          <w:ilvl w:val="0"/>
          <w:numId w:val="18"/>
        </w:numPr>
      </w:pPr>
      <w:r>
        <w:t>Määräys sähköverkonhaltijan verkkopalveluehtojen ja -hintojen ilmoittamisesta Energiavirastolle (742/002/2018)</w:t>
      </w:r>
      <w:r w:rsidR="00873500">
        <w:t xml:space="preserve"> </w:t>
      </w:r>
      <w:hyperlink r:id="rId14" w:history="1">
        <w:r w:rsidR="004C3EFE" w:rsidRPr="00D170FF">
          <w:rPr>
            <w:rStyle w:val="Hyperlinkki"/>
          </w:rPr>
          <w:t>https://www.finlex.fi/fi/viranomaiset/maarayskokoelmat/energiavirasto/2018/44064</w:t>
        </w:r>
      </w:hyperlink>
      <w:r w:rsidR="00986D55">
        <w:t xml:space="preserve"> </w:t>
      </w:r>
    </w:p>
    <w:p w14:paraId="6AC0DF02" w14:textId="77777777" w:rsidR="00986D55" w:rsidRDefault="00986D55" w:rsidP="005E777F">
      <w:pPr>
        <w:pStyle w:val="Luettelokappale"/>
      </w:pPr>
    </w:p>
    <w:p w14:paraId="5B20E5DF" w14:textId="6FB4AF79" w:rsidR="00986D55" w:rsidRDefault="00F35CBF" w:rsidP="00986D55">
      <w:pPr>
        <w:pStyle w:val="Luettelokappale"/>
        <w:numPr>
          <w:ilvl w:val="0"/>
          <w:numId w:val="18"/>
        </w:numPr>
      </w:pPr>
      <w:r>
        <w:t>Energiaviraston m</w:t>
      </w:r>
      <w:r w:rsidR="00BA3BB9">
        <w:t>ääräys vähittäismyyjän tunnuslukujen julkaisemisesta ja ilmoittamisesta Energiavirastolle (1185/002/2013)</w:t>
      </w:r>
      <w:r w:rsidR="00C42D94">
        <w:t xml:space="preserve"> </w:t>
      </w:r>
      <w:hyperlink r:id="rId15" w:history="1">
        <w:r w:rsidR="004C3EFE" w:rsidRPr="00D170FF">
          <w:rPr>
            <w:rStyle w:val="Hyperlinkki"/>
          </w:rPr>
          <w:t>https://www.finlex.fi/fi/viranomaiset/maarayskokoelmat/energiavirasto/2014/41642</w:t>
        </w:r>
      </w:hyperlink>
      <w:r w:rsidR="004C3EFE">
        <w:t xml:space="preserve"> </w:t>
      </w:r>
    </w:p>
    <w:p w14:paraId="2C52639B" w14:textId="77777777" w:rsidR="005125A6" w:rsidRDefault="005125A6" w:rsidP="005E777F">
      <w:pPr>
        <w:pStyle w:val="Luettelokappale"/>
      </w:pPr>
    </w:p>
    <w:p w14:paraId="4243C469" w14:textId="2955A093" w:rsidR="009858B4" w:rsidRDefault="001223A3" w:rsidP="005E777F">
      <w:pPr>
        <w:pStyle w:val="Luettelokappale"/>
        <w:numPr>
          <w:ilvl w:val="0"/>
          <w:numId w:val="18"/>
        </w:numPr>
      </w:pPr>
      <w:r w:rsidRPr="001223A3">
        <w:t>Määräys sähköverkkoliiketoiminnan tunnusluvuista ja niiden julkaisemisesta</w:t>
      </w:r>
      <w:r w:rsidRPr="001223A3">
        <w:cr/>
      </w:r>
      <w:r w:rsidR="009A1050">
        <w:t>(</w:t>
      </w:r>
      <w:r w:rsidR="009A1050" w:rsidRPr="009A1050">
        <w:t>143/000002/2024</w:t>
      </w:r>
      <w:r w:rsidR="009A1050">
        <w:t xml:space="preserve">) </w:t>
      </w:r>
      <w:hyperlink r:id="rId16" w:history="1">
        <w:r w:rsidR="00951618" w:rsidRPr="00D170FF">
          <w:rPr>
            <w:rStyle w:val="Hyperlinkki"/>
          </w:rPr>
          <w:t>https://www.finlex.fi/fi/viranomaiset/maarayskokoelmat/energiavirasto/2024/51084</w:t>
        </w:r>
      </w:hyperlink>
      <w:r w:rsidR="00951618">
        <w:t xml:space="preserve"> </w:t>
      </w:r>
    </w:p>
    <w:p w14:paraId="54FDFF24" w14:textId="77777777" w:rsidR="009858B4" w:rsidRDefault="009858B4">
      <w:r>
        <w:br w:type="page"/>
      </w:r>
    </w:p>
    <w:p w14:paraId="5B6F05A5" w14:textId="772AA72A" w:rsidR="00B321A8" w:rsidRPr="000F236E" w:rsidRDefault="002A46EB" w:rsidP="000D616D">
      <w:pPr>
        <w:pStyle w:val="Otsikko1"/>
      </w:pPr>
      <w:bookmarkStart w:id="3" w:name="_Toc208402175"/>
      <w:bookmarkStart w:id="4" w:name="_Toc210652158"/>
      <w:bookmarkEnd w:id="3"/>
      <w:r>
        <w:lastRenderedPageBreak/>
        <w:t xml:space="preserve">Yrityksen rekisteröityminen ja </w:t>
      </w:r>
      <w:r w:rsidR="00DE54FC" w:rsidRPr="000D616D">
        <w:t>k</w:t>
      </w:r>
      <w:r w:rsidR="00B321A8" w:rsidRPr="000D616D">
        <w:t>äyttöoikeu</w:t>
      </w:r>
      <w:r w:rsidR="00DE54FC" w:rsidRPr="000D616D">
        <w:t>ksien</w:t>
      </w:r>
      <w:r w:rsidR="00CF52C6" w:rsidRPr="000F236E" w:rsidDel="00DE54FC">
        <w:t xml:space="preserve"> hallinta</w:t>
      </w:r>
      <w:bookmarkEnd w:id="4"/>
    </w:p>
    <w:p w14:paraId="2FCBB58A" w14:textId="77777777" w:rsidR="007B665B" w:rsidRDefault="007B665B" w:rsidP="001E6B82">
      <w:pPr>
        <w:pStyle w:val="Otsikko2"/>
      </w:pPr>
      <w:bookmarkStart w:id="5" w:name="_Toc210652159"/>
      <w:r>
        <w:t>Rekisteröityminen</w:t>
      </w:r>
      <w:bookmarkEnd w:id="5"/>
    </w:p>
    <w:p w14:paraId="205E8728" w14:textId="422B9B5D" w:rsidR="006013B3" w:rsidRDefault="00C70287" w:rsidP="005F2956">
      <w:r>
        <w:t>Uusien s</w:t>
      </w:r>
      <w:r w:rsidR="006013B3">
        <w:t>ähköyhtiö</w:t>
      </w:r>
      <w:r w:rsidR="00985CA8">
        <w:t>iden tulee rekisteröityä hintatietojärjestelmään seuraa</w:t>
      </w:r>
      <w:r w:rsidR="007A7E06">
        <w:t>vaa lomaketta käyttäen:</w:t>
      </w:r>
    </w:p>
    <w:p w14:paraId="7822EAC2" w14:textId="251962D3" w:rsidR="00160838" w:rsidRDefault="007A7E06" w:rsidP="005F2956">
      <w:hyperlink r:id="rId17" w:history="1">
        <w:r w:rsidRPr="007A7E06">
          <w:rPr>
            <w:rStyle w:val="Hyperlinkki"/>
          </w:rPr>
          <w:t>https://energiavirasto.fi/documents/11120570/13385372/Rekister%C3%B6itymisilmoitus%20vertailuv%C3%A4lineeseen.docx/</w:t>
        </w:r>
      </w:hyperlink>
    </w:p>
    <w:p w14:paraId="71BA2FDB" w14:textId="14F1768C" w:rsidR="00FA236F" w:rsidRDefault="007A7E06" w:rsidP="005F2956">
      <w:r>
        <w:t xml:space="preserve">tai </w:t>
      </w:r>
      <w:r w:rsidRPr="007A7E06">
        <w:br/>
      </w:r>
      <w:hyperlink r:id="rId18" w:history="1">
        <w:r w:rsidRPr="007A7E06">
          <w:rPr>
            <w:rStyle w:val="Hyperlinkki"/>
          </w:rPr>
          <w:t>https://energiavirasto.fi/documents/11120570/13385372/Registreringsmeddelande%20f%C3%B6r%20j%C3%A4mf%C3%B6relseverktyget.docx/</w:t>
        </w:r>
      </w:hyperlink>
    </w:p>
    <w:p w14:paraId="544C2FCA" w14:textId="4434C30D" w:rsidR="007B665B" w:rsidRDefault="007B665B" w:rsidP="001E6B82">
      <w:pPr>
        <w:pStyle w:val="Otsikko2"/>
      </w:pPr>
      <w:bookmarkStart w:id="6" w:name="_Toc210652160"/>
      <w:r>
        <w:t>Käyttöoikeudet</w:t>
      </w:r>
      <w:bookmarkEnd w:id="6"/>
    </w:p>
    <w:p w14:paraId="2D4FAE05" w14:textId="51548D52" w:rsidR="005F2956" w:rsidRDefault="00FA236F" w:rsidP="005F2956">
      <w:r>
        <w:t>Yrity</w:t>
      </w:r>
      <w:r w:rsidR="002F1CAA">
        <w:t>stä</w:t>
      </w:r>
      <w:r>
        <w:t xml:space="preserve"> edustavien henkilöiden kirjautuminen </w:t>
      </w:r>
      <w:r w:rsidR="00705432">
        <w:t xml:space="preserve">hintatietojärjestelmään </w:t>
      </w:r>
      <w:r w:rsidR="008220FC">
        <w:t xml:space="preserve">tapahtuu </w:t>
      </w:r>
      <w:r w:rsidR="00BC76B8">
        <w:t>S</w:t>
      </w:r>
      <w:r w:rsidR="008220FC">
        <w:t>uomi.fi</w:t>
      </w:r>
      <w:r w:rsidR="00F66956">
        <w:t>-</w:t>
      </w:r>
      <w:r w:rsidR="008220FC">
        <w:t>tunnistuksen avulla. Käyttöoikeuksien saamiseksi yritysten tulee myöntää työntekijöilleen tarvittavat valtuudet Suomi.fi</w:t>
      </w:r>
      <w:r w:rsidR="00F66956">
        <w:t>-</w:t>
      </w:r>
      <w:r w:rsidR="008220FC">
        <w:t>palvelussa</w:t>
      </w:r>
    </w:p>
    <w:p w14:paraId="3E2245F0" w14:textId="77777777" w:rsidR="005F2956" w:rsidRPr="00BB7D8F" w:rsidRDefault="005F2956" w:rsidP="005F2956">
      <w:pPr>
        <w:pStyle w:val="Luettelokappale"/>
        <w:numPr>
          <w:ilvl w:val="0"/>
          <w:numId w:val="13"/>
        </w:numPr>
      </w:pPr>
      <w:r>
        <w:rPr>
          <w:b/>
          <w:bCs/>
        </w:rPr>
        <w:t>Valtuuden n</w:t>
      </w:r>
      <w:r w:rsidRPr="00BB7D8F">
        <w:rPr>
          <w:b/>
          <w:bCs/>
        </w:rPr>
        <w:t xml:space="preserve">imike: </w:t>
      </w:r>
      <w:r w:rsidRPr="00BB7D8F">
        <w:t>Sähkön ja maakaasun vähittäismarkkinatietojen ilmoittaminen</w:t>
      </w:r>
    </w:p>
    <w:p w14:paraId="43E1D06B" w14:textId="77777777" w:rsidR="005F2956" w:rsidRDefault="005F2956" w:rsidP="005F2956">
      <w:pPr>
        <w:pStyle w:val="Luettelokappale"/>
        <w:numPr>
          <w:ilvl w:val="0"/>
          <w:numId w:val="13"/>
        </w:numPr>
      </w:pPr>
      <w:r w:rsidRPr="00BB7D8F">
        <w:rPr>
          <w:b/>
          <w:bCs/>
        </w:rPr>
        <w:t xml:space="preserve">Valtuustyyppi: </w:t>
      </w:r>
      <w:r w:rsidRPr="00BB7D8F">
        <w:t>Asiointivaltuus</w:t>
      </w:r>
    </w:p>
    <w:p w14:paraId="4905769B" w14:textId="5D4C47C8" w:rsidR="005F2956" w:rsidRDefault="005F2956" w:rsidP="005F2956">
      <w:r>
        <w:t>Valtuuttamiseen liittyviä ohjeita löytyy osoitte</w:t>
      </w:r>
      <w:r w:rsidR="006F2727">
        <w:t>i</w:t>
      </w:r>
      <w:r>
        <w:t xml:space="preserve">sta </w:t>
      </w:r>
      <w:hyperlink r:id="rId19" w:history="1">
        <w:r>
          <w:rPr>
            <w:rStyle w:val="Hyperlinkki"/>
          </w:rPr>
          <w:t>https://www.suomi.fi/valtuudet/</w:t>
        </w:r>
      </w:hyperlink>
      <w:r>
        <w:rPr>
          <w:rStyle w:val="Hyperlinkki"/>
        </w:rPr>
        <w:t xml:space="preserve"> </w:t>
      </w:r>
      <w:r w:rsidR="00805708">
        <w:t xml:space="preserve">ja </w:t>
      </w:r>
      <w:hyperlink r:id="rId20" w:history="1">
        <w:r w:rsidR="00805708" w:rsidRPr="005655B7">
          <w:rPr>
            <w:rStyle w:val="Hyperlinkki"/>
          </w:rPr>
          <w:t>https://www.energiavirasto.fi/suomi.fi-valtuutus</w:t>
        </w:r>
      </w:hyperlink>
      <w:r w:rsidR="006F2727">
        <w:t>. Suomi.fi-</w:t>
      </w:r>
      <w:r w:rsidRPr="00BB2935">
        <w:rPr>
          <w:rStyle w:val="Hyperlinkki"/>
          <w:color w:val="auto"/>
          <w:u w:val="none"/>
        </w:rPr>
        <w:t xml:space="preserve">palvelun kehittämisestä </w:t>
      </w:r>
      <w:r w:rsidR="006F2727">
        <w:rPr>
          <w:rStyle w:val="Hyperlinkki"/>
          <w:color w:val="auto"/>
          <w:u w:val="none"/>
        </w:rPr>
        <w:t xml:space="preserve">ja ylläpidosta </w:t>
      </w:r>
      <w:r w:rsidRPr="00BB2935">
        <w:rPr>
          <w:rStyle w:val="Hyperlinkki"/>
          <w:color w:val="auto"/>
          <w:u w:val="none"/>
        </w:rPr>
        <w:t>vastaa</w:t>
      </w:r>
      <w:r>
        <w:t xml:space="preserve"> Digi- ja väestötietovirasto. </w:t>
      </w:r>
    </w:p>
    <w:p w14:paraId="0B50725C" w14:textId="3F9AE918" w:rsidR="00CD47CE" w:rsidRDefault="008B6CE2" w:rsidP="005F2956">
      <w:pPr>
        <w:rPr>
          <w:rStyle w:val="Hyperlinkki"/>
        </w:rPr>
      </w:pPr>
      <w:r>
        <w:t>Mikäli</w:t>
      </w:r>
      <w:r w:rsidR="005F2956">
        <w:t xml:space="preserve"> yhtiön kotipaikka ei sijaitse Suomessa, tulee yhtiön </w:t>
      </w:r>
      <w:r w:rsidR="00E9293C">
        <w:t>ilmoittaa rekisteröitym</w:t>
      </w:r>
      <w:r w:rsidR="00511A4D">
        <w:t>islomaketta tai vapaamuotoista</w:t>
      </w:r>
      <w:r w:rsidR="005F2956">
        <w:t xml:space="preserve"> valtakirja</w:t>
      </w:r>
      <w:r w:rsidR="00511A4D">
        <w:t>a käyttäen valtu</w:t>
      </w:r>
      <w:r>
        <w:t>u</w:t>
      </w:r>
      <w:r w:rsidR="00511A4D">
        <w:t>tettavan henkilön henkilötiedot</w:t>
      </w:r>
      <w:r w:rsidR="005F2956">
        <w:t xml:space="preserve"> Energiavirastolle osoitteeseen </w:t>
      </w:r>
      <w:hyperlink r:id="rId21" w:history="1">
        <w:r w:rsidR="0045533D" w:rsidRPr="00722A99">
          <w:rPr>
            <w:rStyle w:val="Hyperlinkki"/>
          </w:rPr>
          <w:t>kirjaamo@energiavirasto.fi</w:t>
        </w:r>
      </w:hyperlink>
      <w:r w:rsidR="005F2956">
        <w:t>.</w:t>
      </w:r>
      <w:r w:rsidR="0045533D">
        <w:t xml:space="preserve"> </w:t>
      </w:r>
      <w:r w:rsidR="004D01BE">
        <w:t xml:space="preserve"> </w:t>
      </w:r>
    </w:p>
    <w:p w14:paraId="651D1B8D" w14:textId="033093CA" w:rsidR="0052134C" w:rsidRDefault="0052134C">
      <w:pPr>
        <w:rPr>
          <w:rStyle w:val="Hyperlinkki"/>
        </w:rPr>
      </w:pPr>
      <w:r>
        <w:rPr>
          <w:rStyle w:val="Hyperlinkki"/>
        </w:rPr>
        <w:br w:type="page"/>
      </w:r>
    </w:p>
    <w:p w14:paraId="3BAE944B" w14:textId="05B2804B" w:rsidR="008220FC" w:rsidRPr="000F236E" w:rsidRDefault="004C0166" w:rsidP="00803920">
      <w:pPr>
        <w:pStyle w:val="Otsikko1"/>
      </w:pPr>
      <w:bookmarkStart w:id="7" w:name="_Toc208402177"/>
      <w:bookmarkStart w:id="8" w:name="_Toc210652161"/>
      <w:bookmarkEnd w:id="7"/>
      <w:r>
        <w:lastRenderedPageBreak/>
        <w:t>Järjestelmän käyttäjät ja p</w:t>
      </w:r>
      <w:r w:rsidR="008220FC" w:rsidRPr="000F236E">
        <w:t>äänäkymät</w:t>
      </w:r>
      <w:bookmarkEnd w:id="8"/>
    </w:p>
    <w:p w14:paraId="585B1E0D" w14:textId="6F843987" w:rsidR="004C0166" w:rsidRDefault="00CF1111">
      <w:r>
        <w:t>Hintatietojärj</w:t>
      </w:r>
      <w:r w:rsidR="00BF11BC">
        <w:t xml:space="preserve">estelmän </w:t>
      </w:r>
      <w:r>
        <w:t>(</w:t>
      </w:r>
      <w:r w:rsidR="00400D2E">
        <w:t>jäljempänä järjestelmä</w:t>
      </w:r>
      <w:r>
        <w:t xml:space="preserve">) </w:t>
      </w:r>
      <w:r w:rsidR="00BF11BC">
        <w:t>käyttäjät ovat joko yritysten valtuuttamia edustajia (jäljempänä käyttäjä) tai</w:t>
      </w:r>
      <w:r>
        <w:t xml:space="preserve"> järjestelmän hallinnoinnista ja ylläpidosta vastaavia </w:t>
      </w:r>
      <w:r w:rsidR="004B511C">
        <w:t>Energiaviraston työntekijöitä (jäljempänä pääkäyttäjä).</w:t>
      </w:r>
    </w:p>
    <w:p w14:paraId="337BD3AB" w14:textId="784E85CA" w:rsidR="0044511A" w:rsidRDefault="00711DAF">
      <w:r w:rsidRPr="00711DAF">
        <w:t xml:space="preserve">Hintatietojärjestelmä koostuu </w:t>
      </w:r>
      <w:r w:rsidR="005C7E7F">
        <w:t>neljästä</w:t>
      </w:r>
      <w:r w:rsidRPr="00711DAF">
        <w:t xml:space="preserve"> päänäkymästä</w:t>
      </w:r>
    </w:p>
    <w:p w14:paraId="30741978" w14:textId="490672CD" w:rsidR="0044511A" w:rsidRDefault="00D764B7" w:rsidP="0044511A">
      <w:pPr>
        <w:pStyle w:val="Luettelokappale"/>
        <w:numPr>
          <w:ilvl w:val="0"/>
          <w:numId w:val="6"/>
        </w:numPr>
      </w:pPr>
      <w:r>
        <w:t>T</w:t>
      </w:r>
      <w:r w:rsidR="005C7E7F">
        <w:t>oiminnanharjoittajat</w:t>
      </w:r>
    </w:p>
    <w:p w14:paraId="03B3C02C" w14:textId="406B5B85" w:rsidR="005C7E7F" w:rsidRDefault="00D764B7" w:rsidP="0044511A">
      <w:pPr>
        <w:pStyle w:val="Luettelokappale"/>
        <w:numPr>
          <w:ilvl w:val="0"/>
          <w:numId w:val="6"/>
        </w:numPr>
      </w:pPr>
      <w:r>
        <w:t>T</w:t>
      </w:r>
      <w:r w:rsidR="005C7E7F">
        <w:t>uotteet</w:t>
      </w:r>
    </w:p>
    <w:p w14:paraId="7101DBF8" w14:textId="04D2927D" w:rsidR="0044511A" w:rsidRDefault="00D764B7" w:rsidP="0044511A">
      <w:pPr>
        <w:pStyle w:val="Luettelokappale"/>
        <w:numPr>
          <w:ilvl w:val="0"/>
          <w:numId w:val="6"/>
        </w:numPr>
      </w:pPr>
      <w:r>
        <w:t>V</w:t>
      </w:r>
      <w:r w:rsidR="005C7E7F">
        <w:t xml:space="preserve">ähittäismyynnin tunnusluvut </w:t>
      </w:r>
    </w:p>
    <w:p w14:paraId="6F60AEF4" w14:textId="15FB9C66" w:rsidR="0044511A" w:rsidRDefault="00D764B7" w:rsidP="004012F2">
      <w:pPr>
        <w:pStyle w:val="Luettelokappale"/>
        <w:numPr>
          <w:ilvl w:val="0"/>
          <w:numId w:val="6"/>
        </w:numPr>
      </w:pPr>
      <w:r>
        <w:t>S</w:t>
      </w:r>
      <w:r w:rsidR="005C7E7F">
        <w:t>ähkön alkuperä</w:t>
      </w:r>
    </w:p>
    <w:p w14:paraId="000628F9" w14:textId="1D61B473" w:rsidR="00B82DFD" w:rsidRDefault="00B82DFD">
      <w:r>
        <w:t>Toiminnanharjoittajat ja tuotteet</w:t>
      </w:r>
      <w:r w:rsidR="00BE26BF">
        <w:t xml:space="preserve"> </w:t>
      </w:r>
      <w:r>
        <w:t>-</w:t>
      </w:r>
      <w:r w:rsidR="005C7E7F">
        <w:t>sivu</w:t>
      </w:r>
      <w:r>
        <w:t>i</w:t>
      </w:r>
      <w:r w:rsidR="005C7E7F">
        <w:t xml:space="preserve">lla näkyy kaikkien niiden yritysten </w:t>
      </w:r>
      <w:r>
        <w:t xml:space="preserve">tiedot ja </w:t>
      </w:r>
      <w:r w:rsidR="005C7E7F">
        <w:t xml:space="preserve">tuotteet, joihin käyttäjällä on valtuudet </w:t>
      </w:r>
      <w:proofErr w:type="spellStart"/>
      <w:r w:rsidR="005C7E7F">
        <w:t>Suomi.fi:ssä</w:t>
      </w:r>
      <w:proofErr w:type="spellEnd"/>
      <w:r w:rsidR="005C7E7F">
        <w:t>.</w:t>
      </w:r>
    </w:p>
    <w:p w14:paraId="122DAD53" w14:textId="46758E0F" w:rsidR="00595B1C" w:rsidRDefault="00595B1C">
      <w:r>
        <w:t>Vähittäismyynnin tunnuslu</w:t>
      </w:r>
      <w:r w:rsidR="00CB2C34">
        <w:t>vut</w:t>
      </w:r>
      <w:r w:rsidR="00B96007">
        <w:t xml:space="preserve"> -näkymän kautta myyntiyhtiöiden tulee ilmoittaa vuosittain määräyksen mukaiset tiedot.</w:t>
      </w:r>
    </w:p>
    <w:p w14:paraId="1650A7D5" w14:textId="71B1715F" w:rsidR="00B96007" w:rsidRDefault="00B96007">
      <w:r>
        <w:t>Sähkön alkuperä -näkymän kautta myyntiyhtiöiden tulee ilmoittaa vuoden aikana myymänsä sähkön alkuperäjakauma.</w:t>
      </w:r>
    </w:p>
    <w:p w14:paraId="26DB32F2" w14:textId="452FAE66" w:rsidR="00404B98" w:rsidRDefault="00404B98">
      <w:pPr>
        <w:rPr>
          <w:rFonts w:asciiTheme="majorHAnsi" w:eastAsiaTheme="majorEastAsia" w:hAnsiTheme="majorHAnsi" w:cstheme="majorBidi"/>
          <w:color w:val="2F5496" w:themeColor="accent1" w:themeShade="BF"/>
          <w:sz w:val="32"/>
          <w:szCs w:val="32"/>
        </w:rPr>
      </w:pPr>
      <w:r>
        <w:br w:type="page"/>
      </w:r>
    </w:p>
    <w:p w14:paraId="473AAADD" w14:textId="033C1D48" w:rsidR="002607DF" w:rsidRPr="000F236E" w:rsidRDefault="001967D8" w:rsidP="000F236E">
      <w:pPr>
        <w:pStyle w:val="Otsikko1"/>
      </w:pPr>
      <w:bookmarkStart w:id="9" w:name="_Toc210652162"/>
      <w:r>
        <w:lastRenderedPageBreak/>
        <w:t>Toiminnanharjoittajat</w:t>
      </w:r>
      <w:r w:rsidR="00711DAF" w:rsidRPr="000F236E">
        <w:t xml:space="preserve"> (/</w:t>
      </w:r>
      <w:proofErr w:type="spellStart"/>
      <w:r w:rsidR="00711DAF" w:rsidRPr="000F236E">
        <w:t>compan</w:t>
      </w:r>
      <w:r w:rsidR="00347D4C">
        <w:t>y</w:t>
      </w:r>
      <w:proofErr w:type="spellEnd"/>
      <w:r w:rsidR="00711DAF" w:rsidRPr="000F236E">
        <w:t>)</w:t>
      </w:r>
      <w:bookmarkEnd w:id="9"/>
    </w:p>
    <w:p w14:paraId="30B9B09C" w14:textId="60113005" w:rsidR="00711DAF" w:rsidRDefault="00711DAF">
      <w:r>
        <w:t>Yrityslistalla näkyy yksi tai useampi yritys riippuen käyttäjän käyttöoikeuksista. Klikk</w:t>
      </w:r>
      <w:r w:rsidR="00675353">
        <w:t>a</w:t>
      </w:r>
      <w:r>
        <w:t>amalla riviä</w:t>
      </w:r>
      <w:r w:rsidR="0058577E">
        <w:t>,</w:t>
      </w:r>
      <w:r>
        <w:t xml:space="preserve"> jolla yrityksen nimi näkyy, pääsee muokkaamaan yritystietoja.</w:t>
      </w:r>
      <w:r w:rsidR="005C7E7F">
        <w:t xml:space="preserve"> Mikäli yritys toimii sekä vähittäismyyjänä että jakeluverkonhaltijana, yrityssivulla näkyy yritys kumpaakin toimialaa vastaten</w:t>
      </w:r>
      <w:r w:rsidR="00347D4C">
        <w:t>, tämä mahdollistaa jatkossa tuotetietojen joustavamman käsittelyn liiketoimintojen muuttuessa</w:t>
      </w:r>
      <w:r w:rsidR="005C7E7F">
        <w:t>.</w:t>
      </w:r>
    </w:p>
    <w:p w14:paraId="5EB91FB8" w14:textId="7EDD012C" w:rsidR="00711DAF" w:rsidRPr="000F236E" w:rsidRDefault="00711DAF" w:rsidP="000F236E">
      <w:pPr>
        <w:pStyle w:val="Otsikko2"/>
      </w:pPr>
      <w:bookmarkStart w:id="10" w:name="_Toc210652163"/>
      <w:r w:rsidRPr="000F236E">
        <w:t>Yr</w:t>
      </w:r>
      <w:r w:rsidR="00675353" w:rsidRPr="000F236E">
        <w:t>i</w:t>
      </w:r>
      <w:r w:rsidRPr="000F236E">
        <w:t>tystietosivu</w:t>
      </w:r>
      <w:r w:rsidR="006B2C0C">
        <w:t>n tiedot</w:t>
      </w:r>
      <w:bookmarkEnd w:id="10"/>
    </w:p>
    <w:p w14:paraId="7F02C7E2" w14:textId="77777777" w:rsidR="00711DAF" w:rsidRDefault="00711DAF" w:rsidP="00E00D61">
      <w:pPr>
        <w:pStyle w:val="Luettelokappale"/>
        <w:numPr>
          <w:ilvl w:val="0"/>
          <w:numId w:val="2"/>
        </w:numPr>
      </w:pPr>
      <w:r>
        <w:t>Yrityksen nimi ja y-tunnus</w:t>
      </w:r>
    </w:p>
    <w:p w14:paraId="28BB147A" w14:textId="77777777" w:rsidR="00711DAF" w:rsidRDefault="00711DAF" w:rsidP="00E00D61">
      <w:pPr>
        <w:pStyle w:val="Luettelokappale"/>
        <w:numPr>
          <w:ilvl w:val="0"/>
          <w:numId w:val="2"/>
        </w:numPr>
      </w:pPr>
      <w:r>
        <w:t>Liiketoiminta-a</w:t>
      </w:r>
      <w:r w:rsidR="004012F2">
        <w:t>luee</w:t>
      </w:r>
      <w:r>
        <w:t>t</w:t>
      </w:r>
    </w:p>
    <w:p w14:paraId="2C0D4B09" w14:textId="77777777" w:rsidR="00711DAF" w:rsidRDefault="00711DAF" w:rsidP="00E00D61">
      <w:pPr>
        <w:pStyle w:val="Luettelokappale"/>
        <w:numPr>
          <w:ilvl w:val="0"/>
          <w:numId w:val="2"/>
        </w:numPr>
      </w:pPr>
      <w:r>
        <w:t>Logo</w:t>
      </w:r>
    </w:p>
    <w:p w14:paraId="15047363" w14:textId="77777777" w:rsidR="00711DAF" w:rsidRDefault="00711DAF" w:rsidP="00E00D61">
      <w:pPr>
        <w:pStyle w:val="Luettelokappale"/>
        <w:numPr>
          <w:ilvl w:val="0"/>
          <w:numId w:val="2"/>
        </w:numPr>
      </w:pPr>
      <w:r>
        <w:t>Yhteystiedot liiketoiminta-aloittain</w:t>
      </w:r>
    </w:p>
    <w:p w14:paraId="66CB4BA5" w14:textId="733D534B" w:rsidR="00916FC6" w:rsidRDefault="00916FC6" w:rsidP="00E00D61">
      <w:pPr>
        <w:pStyle w:val="Luettelokappale"/>
        <w:numPr>
          <w:ilvl w:val="0"/>
          <w:numId w:val="2"/>
        </w:numPr>
      </w:pPr>
      <w:r>
        <w:t>Yrityssähköpostiosoite</w:t>
      </w:r>
    </w:p>
    <w:p w14:paraId="12B158B0" w14:textId="16B1F0B4" w:rsidR="00CF52C6" w:rsidRDefault="00CF52C6" w:rsidP="00E00D61">
      <w:pPr>
        <w:pStyle w:val="Luettelokappale"/>
        <w:numPr>
          <w:ilvl w:val="0"/>
          <w:numId w:val="2"/>
        </w:numPr>
      </w:pPr>
      <w:r>
        <w:t>Käyttäjäsähköpostiosoite</w:t>
      </w:r>
    </w:p>
    <w:p w14:paraId="2021D900" w14:textId="2454BFFA" w:rsidR="00711DAF" w:rsidRDefault="00711DAF" w:rsidP="00E00D61">
      <w:pPr>
        <w:pStyle w:val="Luettelokappale"/>
        <w:numPr>
          <w:ilvl w:val="0"/>
          <w:numId w:val="2"/>
        </w:numPr>
      </w:pPr>
      <w:r>
        <w:t>Toimitusvelvollisuusalue (</w:t>
      </w:r>
      <w:r w:rsidR="005C7E7F">
        <w:t>tulossa</w:t>
      </w:r>
      <w:r>
        <w:t>)</w:t>
      </w:r>
    </w:p>
    <w:p w14:paraId="10189A57" w14:textId="2C374CB4" w:rsidR="00711DAF" w:rsidRDefault="00711DAF" w:rsidP="005C7E7F">
      <w:pPr>
        <w:pStyle w:val="Luettelokappale"/>
        <w:numPr>
          <w:ilvl w:val="0"/>
          <w:numId w:val="2"/>
        </w:numPr>
      </w:pPr>
      <w:r>
        <w:t>Aluerakenne (</w:t>
      </w:r>
      <w:r w:rsidR="005C7E7F">
        <w:t>tulossa</w:t>
      </w:r>
      <w:r>
        <w:t xml:space="preserve">) </w:t>
      </w:r>
    </w:p>
    <w:p w14:paraId="1AE5AFAF" w14:textId="518CCD17" w:rsidR="00711DAF" w:rsidRDefault="0060154A" w:rsidP="00E00D61">
      <w:r>
        <w:rPr>
          <w:b/>
        </w:rPr>
        <w:t xml:space="preserve">HUOM! </w:t>
      </w:r>
      <w:r w:rsidR="00CF52C6">
        <w:rPr>
          <w:b/>
        </w:rPr>
        <w:t xml:space="preserve">Yrityksen tulee huolehtia siitä, että käyttäjäsähköpostiosoitteet ovat ajan tasalla. </w:t>
      </w:r>
    </w:p>
    <w:p w14:paraId="53579475" w14:textId="70E114AD" w:rsidR="00AA110B" w:rsidRPr="000F236E" w:rsidRDefault="00AA110B" w:rsidP="000F236E">
      <w:pPr>
        <w:pStyle w:val="Otsikko3"/>
      </w:pPr>
      <w:bookmarkStart w:id="11" w:name="_Toc210652164"/>
      <w:r w:rsidRPr="000F236E">
        <w:t>Aluerakenne</w:t>
      </w:r>
      <w:bookmarkEnd w:id="11"/>
    </w:p>
    <w:p w14:paraId="22BAF314" w14:textId="031075DB" w:rsidR="00AE58C1" w:rsidRDefault="00AA110B" w:rsidP="00E00D61">
      <w:r>
        <w:t xml:space="preserve">Aluerakenne koskee jakeluverkonhaltijoita. Tiedot saadaan suoraan </w:t>
      </w:r>
      <w:proofErr w:type="spellStart"/>
      <w:r>
        <w:t>Fingridiltä</w:t>
      </w:r>
      <w:proofErr w:type="spellEnd"/>
      <w:r>
        <w:t>.</w:t>
      </w:r>
      <w:r w:rsidR="00AE58C1">
        <w:t xml:space="preserve"> </w:t>
      </w:r>
    </w:p>
    <w:p w14:paraId="6C418394" w14:textId="6533FF08" w:rsidR="00404B98" w:rsidRPr="00647F77" w:rsidRDefault="00404B98">
      <w:r>
        <w:br w:type="page"/>
      </w:r>
    </w:p>
    <w:p w14:paraId="322390B5" w14:textId="2CC60C54" w:rsidR="002607DF" w:rsidRPr="000F236E" w:rsidRDefault="00E002AA" w:rsidP="000F236E">
      <w:pPr>
        <w:pStyle w:val="Otsikko1"/>
      </w:pPr>
      <w:bookmarkStart w:id="12" w:name="_Toc210652165"/>
      <w:r>
        <w:lastRenderedPageBreak/>
        <w:t>Tuotteet</w:t>
      </w:r>
      <w:r w:rsidR="00347D4C">
        <w:t xml:space="preserve"> (/</w:t>
      </w:r>
      <w:proofErr w:type="spellStart"/>
      <w:r w:rsidR="00347D4C">
        <w:t>product</w:t>
      </w:r>
      <w:proofErr w:type="spellEnd"/>
      <w:r w:rsidR="00347D4C">
        <w:t>)</w:t>
      </w:r>
      <w:bookmarkEnd w:id="12"/>
    </w:p>
    <w:p w14:paraId="19734CAC" w14:textId="4785F42F" w:rsidR="00670630" w:rsidRDefault="00E20DBB" w:rsidP="00711DAF">
      <w:pPr>
        <w:rPr>
          <w:b/>
          <w:bCs/>
        </w:rPr>
      </w:pPr>
      <w:r w:rsidRPr="00E20DBB">
        <w:rPr>
          <w:b/>
          <w:bCs/>
        </w:rPr>
        <w:t>HUOM</w:t>
      </w:r>
      <w:r w:rsidR="00705432" w:rsidRPr="00E20DBB">
        <w:rPr>
          <w:b/>
          <w:bCs/>
        </w:rPr>
        <w:t xml:space="preserve">! </w:t>
      </w:r>
      <w:r w:rsidR="00C80CD9" w:rsidRPr="00E20DBB">
        <w:rPr>
          <w:b/>
          <w:bCs/>
        </w:rPr>
        <w:t>Kaikki yleisesti tarjolla olevat tuott</w:t>
      </w:r>
      <w:r w:rsidR="00675353">
        <w:rPr>
          <w:b/>
          <w:bCs/>
        </w:rPr>
        <w:t>e</w:t>
      </w:r>
      <w:r w:rsidR="00C80CD9" w:rsidRPr="00E20DBB">
        <w:rPr>
          <w:b/>
          <w:bCs/>
        </w:rPr>
        <w:t xml:space="preserve">et ja niiden hinnanmuutokset pitää ilmoittaa </w:t>
      </w:r>
      <w:r w:rsidR="00545EF6" w:rsidRPr="00E20DBB">
        <w:rPr>
          <w:b/>
          <w:bCs/>
        </w:rPr>
        <w:t>vahvistettu</w:t>
      </w:r>
      <w:r w:rsidR="00D470A6" w:rsidRPr="00E20DBB">
        <w:rPr>
          <w:b/>
          <w:bCs/>
        </w:rPr>
        <w:t>i</w:t>
      </w:r>
      <w:r w:rsidR="00545EF6" w:rsidRPr="00E20DBB">
        <w:rPr>
          <w:b/>
          <w:bCs/>
        </w:rPr>
        <w:t xml:space="preserve">na </w:t>
      </w:r>
      <w:r w:rsidR="00C80CD9" w:rsidRPr="00E20DBB">
        <w:rPr>
          <w:b/>
          <w:bCs/>
        </w:rPr>
        <w:t>järjestelmään ennen niiden voimaantuloa.</w:t>
      </w:r>
    </w:p>
    <w:p w14:paraId="05B40963" w14:textId="2F1C84FB" w:rsidR="00E20DBB" w:rsidRDefault="00E20DBB" w:rsidP="00711DAF">
      <w:r w:rsidRPr="00E20DBB">
        <w:t>Tuot</w:t>
      </w:r>
      <w:r>
        <w:t>esivuilla näkyy suodatettava lista yrityksen tuotteista, päätiedot tuotteista sekä tuotteen tila.</w:t>
      </w:r>
    </w:p>
    <w:p w14:paraId="742656A4" w14:textId="5EF83B98" w:rsidR="00E20DBB" w:rsidRPr="000F236E" w:rsidRDefault="00E20DBB" w:rsidP="000F236E">
      <w:pPr>
        <w:pStyle w:val="Otsikko2"/>
      </w:pPr>
      <w:bookmarkStart w:id="13" w:name="_Toc210652166"/>
      <w:r w:rsidRPr="000F236E">
        <w:t>Tuotteen tila</w:t>
      </w:r>
      <w:bookmarkEnd w:id="13"/>
    </w:p>
    <w:p w14:paraId="1970F029" w14:textId="1627AE70" w:rsidR="00E20DBB" w:rsidRDefault="00347D4C" w:rsidP="00E20DBB">
      <w:pPr>
        <w:pStyle w:val="Luettelokappale"/>
        <w:numPr>
          <w:ilvl w:val="0"/>
          <w:numId w:val="3"/>
        </w:numPr>
      </w:pPr>
      <w:r>
        <w:t>Luonnos</w:t>
      </w:r>
    </w:p>
    <w:p w14:paraId="33D57015" w14:textId="77777777" w:rsidR="00E20DBB" w:rsidRDefault="00E20DBB" w:rsidP="00E20DBB">
      <w:pPr>
        <w:pStyle w:val="Luettelokappale"/>
        <w:numPr>
          <w:ilvl w:val="1"/>
          <w:numId w:val="3"/>
        </w:numPr>
      </w:pPr>
      <w:r>
        <w:t>Tuote ei näy vertailussa</w:t>
      </w:r>
    </w:p>
    <w:p w14:paraId="74C811A4" w14:textId="435F232E" w:rsidR="00E20DBB" w:rsidRDefault="00E20DBB" w:rsidP="00E20DBB">
      <w:pPr>
        <w:pStyle w:val="Luettelokappale"/>
        <w:numPr>
          <w:ilvl w:val="1"/>
          <w:numId w:val="3"/>
        </w:numPr>
      </w:pPr>
      <w:r>
        <w:t>Kaikki tuotetiedot ovat muokattavissa</w:t>
      </w:r>
    </w:p>
    <w:p w14:paraId="59EE0E7C" w14:textId="6185C76B" w:rsidR="00347D4C" w:rsidRDefault="00347D4C" w:rsidP="00347D4C">
      <w:pPr>
        <w:pStyle w:val="Luettelokappale"/>
        <w:numPr>
          <w:ilvl w:val="0"/>
          <w:numId w:val="3"/>
        </w:numPr>
      </w:pPr>
      <w:r>
        <w:t>Julkaistu</w:t>
      </w:r>
      <w:r w:rsidR="00EF7B2B">
        <w:t xml:space="preserve"> (Vahvistettu)</w:t>
      </w:r>
    </w:p>
    <w:p w14:paraId="69716204" w14:textId="77777777" w:rsidR="00347D4C" w:rsidRDefault="00347D4C" w:rsidP="00347D4C">
      <w:pPr>
        <w:pStyle w:val="Luettelokappale"/>
        <w:numPr>
          <w:ilvl w:val="1"/>
          <w:numId w:val="3"/>
        </w:numPr>
      </w:pPr>
      <w:r>
        <w:t xml:space="preserve">Tuote ei näy vielä vertailussa </w:t>
      </w:r>
    </w:p>
    <w:p w14:paraId="3C805734" w14:textId="1067E720" w:rsidR="00347D4C" w:rsidRDefault="00347D4C" w:rsidP="00347D4C">
      <w:pPr>
        <w:pStyle w:val="Luettelokappale"/>
        <w:numPr>
          <w:ilvl w:val="1"/>
          <w:numId w:val="3"/>
        </w:numPr>
      </w:pPr>
      <w:r>
        <w:t>Tila muuttuu automaattisesti (=&gt;Tarjolla), kun alkamispäivämäärä saavutettu</w:t>
      </w:r>
    </w:p>
    <w:p w14:paraId="2D141838" w14:textId="4A396252" w:rsidR="00E20DBB" w:rsidRDefault="00347D4C" w:rsidP="00E20DBB">
      <w:pPr>
        <w:pStyle w:val="Luettelokappale"/>
        <w:numPr>
          <w:ilvl w:val="0"/>
          <w:numId w:val="3"/>
        </w:numPr>
      </w:pPr>
      <w:r>
        <w:t>Tarjolla</w:t>
      </w:r>
    </w:p>
    <w:p w14:paraId="45934ABA" w14:textId="77777777" w:rsidR="00E20DBB" w:rsidRDefault="00E20DBB" w:rsidP="00E20DBB">
      <w:pPr>
        <w:pStyle w:val="Luettelokappale"/>
        <w:numPr>
          <w:ilvl w:val="1"/>
          <w:numId w:val="3"/>
        </w:numPr>
      </w:pPr>
      <w:r>
        <w:t>Tuote näkyy vertailussa</w:t>
      </w:r>
    </w:p>
    <w:p w14:paraId="0F91AB4B" w14:textId="15A5E909" w:rsidR="00E20DBB" w:rsidRDefault="00E20DBB" w:rsidP="00E20DBB">
      <w:pPr>
        <w:pStyle w:val="Luettelokappale"/>
        <w:numPr>
          <w:ilvl w:val="1"/>
          <w:numId w:val="3"/>
        </w:numPr>
      </w:pPr>
      <w:r>
        <w:t xml:space="preserve">Vain </w:t>
      </w:r>
      <w:r w:rsidR="00347D4C">
        <w:t xml:space="preserve">loppumispäivämäärä on muokattavissa </w:t>
      </w:r>
    </w:p>
    <w:p w14:paraId="794A862C" w14:textId="550627F1" w:rsidR="00347D4C" w:rsidRDefault="00347D4C" w:rsidP="00E20DBB">
      <w:pPr>
        <w:pStyle w:val="Luettelokappale"/>
        <w:numPr>
          <w:ilvl w:val="1"/>
          <w:numId w:val="3"/>
        </w:numPr>
      </w:pPr>
      <w:r>
        <w:t>Tila muuttuu automaattisesti (=&gt;Päättynyt), kun loppumispäivämäärä saavutettu</w:t>
      </w:r>
    </w:p>
    <w:p w14:paraId="57D643BF" w14:textId="1480FDDB" w:rsidR="00347D4C" w:rsidRDefault="00347D4C" w:rsidP="00347D4C">
      <w:pPr>
        <w:pStyle w:val="Luettelokappale"/>
        <w:numPr>
          <w:ilvl w:val="0"/>
          <w:numId w:val="3"/>
        </w:numPr>
      </w:pPr>
      <w:r>
        <w:t>Päättynyt</w:t>
      </w:r>
    </w:p>
    <w:p w14:paraId="2E109406" w14:textId="18E9AE73" w:rsidR="00347D4C" w:rsidRDefault="00347D4C" w:rsidP="00347D4C">
      <w:pPr>
        <w:pStyle w:val="Luettelokappale"/>
        <w:numPr>
          <w:ilvl w:val="1"/>
          <w:numId w:val="3"/>
        </w:numPr>
      </w:pPr>
      <w:r>
        <w:t>Tuote ei näy vertailussa</w:t>
      </w:r>
    </w:p>
    <w:p w14:paraId="56E5F897" w14:textId="34BCFCC5" w:rsidR="00347D4C" w:rsidRDefault="00347D4C" w:rsidP="00347D4C">
      <w:pPr>
        <w:pStyle w:val="Luettelokappale"/>
        <w:numPr>
          <w:ilvl w:val="1"/>
          <w:numId w:val="3"/>
        </w:numPr>
      </w:pPr>
      <w:r>
        <w:t>Tuote ei ole muokattavissa</w:t>
      </w:r>
    </w:p>
    <w:p w14:paraId="45A946FE" w14:textId="59E2DC12" w:rsidR="008A6CB0" w:rsidRDefault="008A6CB0" w:rsidP="008A6CB0">
      <w:pPr>
        <w:pStyle w:val="Luettelokappale"/>
        <w:numPr>
          <w:ilvl w:val="0"/>
          <w:numId w:val="3"/>
        </w:numPr>
      </w:pPr>
      <w:r>
        <w:t>Selvitettävä</w:t>
      </w:r>
    </w:p>
    <w:p w14:paraId="4453FF34" w14:textId="5636112A" w:rsidR="00CF52C6" w:rsidRDefault="00CF52C6" w:rsidP="008A6CB0">
      <w:pPr>
        <w:pStyle w:val="Luettelokappale"/>
        <w:numPr>
          <w:ilvl w:val="1"/>
          <w:numId w:val="3"/>
        </w:numPr>
      </w:pPr>
      <w:r>
        <w:t>Käyttäjälle/yritykselle on lähetetty selvityspyyntö tuotteeseen liittyen. Selvityksen kohde, aikataulu ja toimenpiteet ilmoitetaan selvityspyynnössä sähköpostitse järjestelmään ilmoitettuun osoitteeseen.</w:t>
      </w:r>
    </w:p>
    <w:p w14:paraId="6F217D2C" w14:textId="7561CF20" w:rsidR="008A6CB0" w:rsidRDefault="008A6CB0" w:rsidP="008A6CB0">
      <w:pPr>
        <w:pStyle w:val="Luettelokappale"/>
        <w:numPr>
          <w:ilvl w:val="1"/>
          <w:numId w:val="3"/>
        </w:numPr>
      </w:pPr>
      <w:r>
        <w:t>Tuote näkyy vertailussa</w:t>
      </w:r>
    </w:p>
    <w:p w14:paraId="725B0F74" w14:textId="07C6EC3F" w:rsidR="008A6CB0" w:rsidRDefault="00CF52C6" w:rsidP="008A6CB0">
      <w:pPr>
        <w:pStyle w:val="Luettelokappale"/>
        <w:numPr>
          <w:ilvl w:val="1"/>
          <w:numId w:val="3"/>
        </w:numPr>
      </w:pPr>
      <w:r>
        <w:t>Kaikki tuotetiedot ovat muokattavissa</w:t>
      </w:r>
    </w:p>
    <w:p w14:paraId="227EDCB4" w14:textId="33D8D697" w:rsidR="00E20DBB" w:rsidRDefault="00EF7B2B" w:rsidP="00E20DBB">
      <w:pPr>
        <w:pStyle w:val="Luettelokappale"/>
        <w:numPr>
          <w:ilvl w:val="0"/>
          <w:numId w:val="3"/>
        </w:numPr>
      </w:pPr>
      <w:r>
        <w:t>Avattu (Korjattava)</w:t>
      </w:r>
    </w:p>
    <w:p w14:paraId="78B8C758" w14:textId="77777777" w:rsidR="00E20DBB" w:rsidRDefault="00E20DBB" w:rsidP="00E20DBB">
      <w:pPr>
        <w:pStyle w:val="Luettelokappale"/>
        <w:numPr>
          <w:ilvl w:val="1"/>
          <w:numId w:val="3"/>
        </w:numPr>
      </w:pPr>
      <w:r>
        <w:t>Tuote ei näy vertailussa</w:t>
      </w:r>
    </w:p>
    <w:p w14:paraId="61F9C3F3" w14:textId="77777777" w:rsidR="00E20DBB" w:rsidRDefault="00E20DBB" w:rsidP="00E20DBB">
      <w:pPr>
        <w:pStyle w:val="Luettelokappale"/>
        <w:numPr>
          <w:ilvl w:val="1"/>
          <w:numId w:val="3"/>
        </w:numPr>
      </w:pPr>
      <w:r>
        <w:t>Kaikki tuotetiedot ovat muokattavissa</w:t>
      </w:r>
    </w:p>
    <w:p w14:paraId="2355BF91" w14:textId="6BD08CFF" w:rsidR="00E20DBB" w:rsidRPr="00FE60C3" w:rsidRDefault="00E20DBB" w:rsidP="00711DAF">
      <w:pPr>
        <w:pStyle w:val="Luettelokappale"/>
        <w:numPr>
          <w:ilvl w:val="1"/>
          <w:numId w:val="3"/>
        </w:numPr>
      </w:pPr>
      <w:r>
        <w:t>Tuotteeseen pitää tehdä jokin muutos ennen uudelleen vahvistamista</w:t>
      </w:r>
    </w:p>
    <w:p w14:paraId="77510F97" w14:textId="2A5E04C5" w:rsidR="00711DAF" w:rsidRPr="000F236E" w:rsidRDefault="006360FE" w:rsidP="000F236E">
      <w:pPr>
        <w:pStyle w:val="Otsikko2"/>
      </w:pPr>
      <w:bookmarkStart w:id="14" w:name="_Toc210652167"/>
      <w:r w:rsidRPr="000F236E">
        <w:t>Tuotteiden luominen</w:t>
      </w:r>
      <w:bookmarkEnd w:id="14"/>
    </w:p>
    <w:p w14:paraId="471F5945" w14:textId="47B3BB3E" w:rsidR="00FB7459" w:rsidRDefault="003C1CDF" w:rsidP="003C1CDF">
      <w:pPr>
        <w:pStyle w:val="Luettelokappale"/>
        <w:numPr>
          <w:ilvl w:val="0"/>
          <w:numId w:val="3"/>
        </w:numPr>
      </w:pPr>
      <w:r>
        <w:t xml:space="preserve">Lisää uusi </w:t>
      </w:r>
      <w:r w:rsidR="00BB0B7F">
        <w:t>myynti</w:t>
      </w:r>
      <w:r>
        <w:t>tuote</w:t>
      </w:r>
      <w:r w:rsidR="00BB0B7F">
        <w:t>-</w:t>
      </w:r>
      <w:r>
        <w:t xml:space="preserve"> </w:t>
      </w:r>
      <w:r w:rsidR="00BB0B7F">
        <w:t>tai lisää uusi jakelutuote</w:t>
      </w:r>
      <w:r w:rsidR="0058577E">
        <w:t>-</w:t>
      </w:r>
      <w:r>
        <w:t>painikkeella</w:t>
      </w:r>
    </w:p>
    <w:p w14:paraId="7BCFFB07" w14:textId="6CF326AB" w:rsidR="003C1CDF" w:rsidRDefault="00FB7459" w:rsidP="00FB7459">
      <w:r>
        <w:t>tai</w:t>
      </w:r>
    </w:p>
    <w:p w14:paraId="74DE4063" w14:textId="6EE359C0" w:rsidR="00BB0B7F" w:rsidRDefault="00BB0B7F" w:rsidP="00BB0B7F">
      <w:pPr>
        <w:pStyle w:val="Luettelokappale"/>
        <w:numPr>
          <w:ilvl w:val="0"/>
          <w:numId w:val="3"/>
        </w:numPr>
      </w:pPr>
      <w:r>
        <w:t xml:space="preserve">Klikkaa olemassa olevan tuotteen vieressä olevaa ”kopioi” linkkiä. </w:t>
      </w:r>
    </w:p>
    <w:p w14:paraId="08324263" w14:textId="779373D0" w:rsidR="00675353" w:rsidRDefault="00BB0B7F" w:rsidP="00E20DBB">
      <w:pPr>
        <w:pStyle w:val="Luettelokappale"/>
        <w:numPr>
          <w:ilvl w:val="1"/>
          <w:numId w:val="3"/>
        </w:numPr>
      </w:pPr>
      <w:proofErr w:type="spellStart"/>
      <w:r w:rsidRPr="00BB0B7F">
        <w:rPr>
          <w:b/>
          <w:bCs/>
        </w:rPr>
        <w:t>Huom</w:t>
      </w:r>
      <w:proofErr w:type="spellEnd"/>
      <w:r w:rsidRPr="00BB0B7F">
        <w:rPr>
          <w:b/>
          <w:bCs/>
        </w:rPr>
        <w:t>! toiminto laittaa alkupäivämääräksi oletusarvona kopioidun tuotteen alkamispäivämäärän ja loppupäivämääräksi nykyisen päivämäärän</w:t>
      </w:r>
      <w:r>
        <w:t xml:space="preserve"> (tähän tulossa korjaus)</w:t>
      </w:r>
    </w:p>
    <w:p w14:paraId="0D59181E" w14:textId="69048847" w:rsidR="003C1CDF" w:rsidRDefault="00EB11F5" w:rsidP="00711DAF">
      <w:r>
        <w:t>Tuotteet ovat aluksi luonnostilassa</w:t>
      </w:r>
      <w:r w:rsidR="00C80CD9">
        <w:t xml:space="preserve">, jolloin ne eivät ne näy vielä tilastoinneissa tai hintavertailussa. </w:t>
      </w:r>
      <w:r w:rsidR="00FB7459">
        <w:t>T</w:t>
      </w:r>
      <w:r>
        <w:t>ällöin mahdollisia toimintoja ovat</w:t>
      </w:r>
    </w:p>
    <w:p w14:paraId="2DFEFE02" w14:textId="7A11244F" w:rsidR="00EB11F5" w:rsidRDefault="00F16638" w:rsidP="00EB11F5">
      <w:pPr>
        <w:pStyle w:val="Luettelokappale"/>
        <w:numPr>
          <w:ilvl w:val="0"/>
          <w:numId w:val="4"/>
        </w:numPr>
      </w:pPr>
      <w:r>
        <w:t>muok</w:t>
      </w:r>
      <w:r w:rsidR="00EB11F5">
        <w:t>k</w:t>
      </w:r>
      <w:r>
        <w:t>a</w:t>
      </w:r>
      <w:r w:rsidR="00EB11F5">
        <w:t>aminen</w:t>
      </w:r>
    </w:p>
    <w:p w14:paraId="7EAADD69" w14:textId="4B39E70A" w:rsidR="00575580" w:rsidRDefault="00575580" w:rsidP="00EB11F5">
      <w:pPr>
        <w:pStyle w:val="Luettelokappale"/>
        <w:numPr>
          <w:ilvl w:val="0"/>
          <w:numId w:val="4"/>
        </w:numPr>
      </w:pPr>
      <w:r>
        <w:t>tallentaminen</w:t>
      </w:r>
    </w:p>
    <w:p w14:paraId="3FB3D19A" w14:textId="09C4E018" w:rsidR="00EB11F5" w:rsidRDefault="00F16638" w:rsidP="00575580">
      <w:pPr>
        <w:pStyle w:val="Luettelokappale"/>
        <w:numPr>
          <w:ilvl w:val="0"/>
          <w:numId w:val="4"/>
        </w:numPr>
      </w:pPr>
      <w:r>
        <w:t>esikatsel</w:t>
      </w:r>
      <w:r w:rsidR="00EB11F5">
        <w:t>u</w:t>
      </w:r>
    </w:p>
    <w:p w14:paraId="62813218" w14:textId="77777777" w:rsidR="00F521D1" w:rsidRDefault="00F521D1" w:rsidP="00F521D1">
      <w:pPr>
        <w:pStyle w:val="Luettelokappale"/>
      </w:pPr>
    </w:p>
    <w:p w14:paraId="707CE499" w14:textId="157BB914" w:rsidR="00C42BFF" w:rsidRDefault="00733906" w:rsidP="00711DAF">
      <w:pPr>
        <w:pStyle w:val="Luettelokappale"/>
        <w:numPr>
          <w:ilvl w:val="0"/>
          <w:numId w:val="4"/>
        </w:numPr>
      </w:pPr>
      <w:r>
        <w:lastRenderedPageBreak/>
        <w:t>vahvistaminen (</w:t>
      </w:r>
      <w:r w:rsidR="00E606CF">
        <w:t>käytetään myös nimitystä julkaiseminen)</w:t>
      </w:r>
    </w:p>
    <w:p w14:paraId="0EC1669F" w14:textId="5346ADBC" w:rsidR="00575580" w:rsidRDefault="00575580" w:rsidP="00575580">
      <w:pPr>
        <w:pStyle w:val="Luettelokappale"/>
        <w:numPr>
          <w:ilvl w:val="1"/>
          <w:numId w:val="4"/>
        </w:numPr>
      </w:pPr>
      <w:r>
        <w:t>edellyttää että tuote on ensi tallennettu vedoksena</w:t>
      </w:r>
    </w:p>
    <w:p w14:paraId="007DE8DE" w14:textId="5983F71D" w:rsidR="00575580" w:rsidRDefault="00575580" w:rsidP="00711DAF">
      <w:pPr>
        <w:pStyle w:val="Luettelokappale"/>
        <w:numPr>
          <w:ilvl w:val="0"/>
          <w:numId w:val="4"/>
        </w:numPr>
      </w:pPr>
      <w:r>
        <w:t>poistaminen</w:t>
      </w:r>
    </w:p>
    <w:p w14:paraId="36ABEA01" w14:textId="45547C62" w:rsidR="00575580" w:rsidRDefault="00575580" w:rsidP="00575580">
      <w:pPr>
        <w:pStyle w:val="Luettelokappale"/>
        <w:numPr>
          <w:ilvl w:val="1"/>
          <w:numId w:val="4"/>
        </w:numPr>
      </w:pPr>
      <w:r>
        <w:t>klikkaa sähkönmyyntituotteet (tai siirtotuotteet) sivulla tuoterivin oikeassa reunassa näkyvää kolmiota</w:t>
      </w:r>
    </w:p>
    <w:p w14:paraId="44D6564D" w14:textId="6289A1C4" w:rsidR="00575580" w:rsidRDefault="00575580" w:rsidP="00575580">
      <w:pPr>
        <w:pStyle w:val="Luettelokappale"/>
        <w:numPr>
          <w:ilvl w:val="1"/>
          <w:numId w:val="4"/>
        </w:numPr>
      </w:pPr>
      <w:r>
        <w:t>klikkaa poista luonnos -linkkiä</w:t>
      </w:r>
    </w:p>
    <w:p w14:paraId="6C61E971" w14:textId="36A50900" w:rsidR="002607DF" w:rsidRPr="00FE60C3" w:rsidRDefault="00EB11F5" w:rsidP="00711DAF">
      <w:r>
        <w:t>Luonnoksia ei kannata luoda ylimäärin etukäteen, jottei ne hankaloita tuotteiden hallinnointia. Tuotteen luomispäivämäärä ei vaikuta sen järjestykseen hintavertailussa.</w:t>
      </w:r>
    </w:p>
    <w:p w14:paraId="0EBEC84C" w14:textId="6407E68A" w:rsidR="00C418D9" w:rsidRDefault="0076184A" w:rsidP="007D543F">
      <w:pPr>
        <w:pStyle w:val="Otsikko2"/>
      </w:pPr>
      <w:bookmarkStart w:id="15" w:name="_Toc210652168"/>
      <w:r>
        <w:t>Tuotetietojen muokkaaminen ja korjaaminen</w:t>
      </w:r>
      <w:bookmarkEnd w:id="15"/>
    </w:p>
    <w:p w14:paraId="34D81A36" w14:textId="0F665EC3" w:rsidR="0076184A" w:rsidRPr="00FE60C3" w:rsidRDefault="0076184A" w:rsidP="00711DAF">
      <w:r>
        <w:t>Tuotetietoja voi muokata vapaasti</w:t>
      </w:r>
      <w:r w:rsidR="000805BA">
        <w:t xml:space="preserve"> tuotteen ollessa ei aloitettu</w:t>
      </w:r>
      <w:r w:rsidR="00096F6F">
        <w:t xml:space="preserve">, </w:t>
      </w:r>
      <w:r w:rsidR="000805BA">
        <w:t>luonnos tai avattu -tilassa.</w:t>
      </w:r>
      <w:r w:rsidR="00096F6F">
        <w:t xml:space="preserve"> </w:t>
      </w:r>
      <w:r w:rsidR="00C666C9">
        <w:t>Päättyn</w:t>
      </w:r>
      <w:r w:rsidR="000D023D">
        <w:t xml:space="preserve">yttä tuotetta ei voi avata muokattavaksi, joten siinä tilassa olevien tuotteiden korjaus tulee </w:t>
      </w:r>
      <w:r w:rsidR="005108FC">
        <w:t xml:space="preserve">tehdä kopioimalla tuote luonnokseksi, tekemällä vaaditut korjaukset ja vahvistamalla tuote uudelleen. </w:t>
      </w:r>
      <w:r w:rsidR="00D563D9">
        <w:t>Kopioimalla korjatun</w:t>
      </w:r>
      <w:r w:rsidR="005108FC">
        <w:t xml:space="preserve"> tuotteen </w:t>
      </w:r>
      <w:proofErr w:type="spellStart"/>
      <w:r w:rsidR="00D563D9">
        <w:t>url</w:t>
      </w:r>
      <w:proofErr w:type="spellEnd"/>
      <w:r w:rsidR="00D563D9">
        <w:t xml:space="preserve">-osoite tulee ilmoittaa sähköpostitse tukilaatikkoon, jotta pääkäyttäjä voi poistaa virheelliset tuotteet. </w:t>
      </w:r>
    </w:p>
    <w:p w14:paraId="034573F7" w14:textId="7E70ABDA" w:rsidR="007C4F35" w:rsidRPr="000F236E" w:rsidRDefault="002607DF" w:rsidP="00242620">
      <w:pPr>
        <w:pStyle w:val="Otsikko2"/>
      </w:pPr>
      <w:bookmarkStart w:id="16" w:name="_Toc210652169"/>
      <w:r w:rsidRPr="000F236E">
        <w:t>Tuotetiedot</w:t>
      </w:r>
      <w:bookmarkEnd w:id="16"/>
    </w:p>
    <w:p w14:paraId="1A7E821B" w14:textId="3A898459" w:rsidR="00C85D6D" w:rsidRPr="007C4F35" w:rsidRDefault="007C4F35" w:rsidP="00711DAF">
      <w:pPr>
        <w:rPr>
          <w:b/>
        </w:rPr>
      </w:pPr>
      <w:r>
        <w:t xml:space="preserve">Jotta tuotteen voi </w:t>
      </w:r>
      <w:r w:rsidR="00BB0B7F">
        <w:t>vahvistaa</w:t>
      </w:r>
      <w:r>
        <w:t>, sen tulee sisältää vähintään seuraavat p</w:t>
      </w:r>
      <w:r w:rsidR="00C85D6D">
        <w:t>akolliset tuotetiedot</w:t>
      </w:r>
    </w:p>
    <w:p w14:paraId="02520235" w14:textId="77777777" w:rsidR="00C85D6D" w:rsidRDefault="00C85D6D" w:rsidP="00C85D6D">
      <w:pPr>
        <w:pStyle w:val="Luettelokappale"/>
        <w:numPr>
          <w:ilvl w:val="0"/>
          <w:numId w:val="7"/>
        </w:numPr>
      </w:pPr>
      <w:r>
        <w:t>Nimi</w:t>
      </w:r>
    </w:p>
    <w:p w14:paraId="1F2B5ECF" w14:textId="77777777" w:rsidR="00C85D6D" w:rsidRDefault="00C85D6D" w:rsidP="00C85D6D">
      <w:pPr>
        <w:pStyle w:val="Luettelokappale"/>
        <w:numPr>
          <w:ilvl w:val="0"/>
          <w:numId w:val="7"/>
        </w:numPr>
      </w:pPr>
      <w:r>
        <w:t>Mittaustapa</w:t>
      </w:r>
    </w:p>
    <w:p w14:paraId="5DE0DD7A" w14:textId="1C9FA397" w:rsidR="00C85D6D" w:rsidRDefault="00BB0B7F" w:rsidP="00C85D6D">
      <w:pPr>
        <w:pStyle w:val="Luettelokappale"/>
        <w:numPr>
          <w:ilvl w:val="0"/>
          <w:numId w:val="7"/>
        </w:numPr>
      </w:pPr>
      <w:r>
        <w:t>Sopimuksen kesto</w:t>
      </w:r>
    </w:p>
    <w:p w14:paraId="4C467EA2" w14:textId="2DA02D07" w:rsidR="00BB0B7F" w:rsidRDefault="00BB0B7F" w:rsidP="00C85D6D">
      <w:pPr>
        <w:pStyle w:val="Luettelokappale"/>
        <w:numPr>
          <w:ilvl w:val="0"/>
          <w:numId w:val="7"/>
        </w:numPr>
      </w:pPr>
      <w:r>
        <w:t>Hinnoittelumalli</w:t>
      </w:r>
    </w:p>
    <w:p w14:paraId="169D7D98" w14:textId="34FEA114" w:rsidR="002607DF" w:rsidRDefault="002607DF" w:rsidP="00C85D6D">
      <w:pPr>
        <w:pStyle w:val="Luettelokappale"/>
        <w:numPr>
          <w:ilvl w:val="0"/>
          <w:numId w:val="7"/>
        </w:numPr>
      </w:pPr>
      <w:r>
        <w:t xml:space="preserve">Vähintään </w:t>
      </w:r>
      <w:r w:rsidR="00BB0B7F">
        <w:t>yksi perus</w:t>
      </w:r>
      <w:r>
        <w:t>maksukomponentti</w:t>
      </w:r>
      <w:r w:rsidR="00BB0B7F">
        <w:t xml:space="preserve"> ja yksi energiamaksukomponentti</w:t>
      </w:r>
    </w:p>
    <w:p w14:paraId="5ECD4758" w14:textId="0D2F76F1" w:rsidR="00097817" w:rsidRDefault="00097817" w:rsidP="00C85D6D">
      <w:pPr>
        <w:pStyle w:val="Luettelokappale"/>
        <w:numPr>
          <w:ilvl w:val="0"/>
          <w:numId w:val="7"/>
        </w:numPr>
      </w:pPr>
      <w:r>
        <w:t>Alkamispäivämäärä</w:t>
      </w:r>
    </w:p>
    <w:p w14:paraId="2D760375" w14:textId="7DD2C984" w:rsidR="00FB7431" w:rsidRDefault="00030EC4" w:rsidP="00030EC4">
      <w:pPr>
        <w:rPr>
          <w:b/>
          <w:bCs/>
        </w:rPr>
      </w:pPr>
      <w:proofErr w:type="spellStart"/>
      <w:r w:rsidRPr="00FB7431">
        <w:rPr>
          <w:b/>
          <w:bCs/>
        </w:rPr>
        <w:t>Huom</w:t>
      </w:r>
      <w:proofErr w:type="spellEnd"/>
      <w:r w:rsidRPr="00FB7431">
        <w:rPr>
          <w:b/>
          <w:bCs/>
        </w:rPr>
        <w:t>! Tuotteen nimen tulee olla täsmälleen sama kuin millä yritys tekee sopimuksen asiakkaan kanssa.</w:t>
      </w:r>
    </w:p>
    <w:p w14:paraId="34E37A05" w14:textId="3CE93170" w:rsidR="00BB0B7F" w:rsidRDefault="00BB0B7F" w:rsidP="00030EC4">
      <w:proofErr w:type="spellStart"/>
      <w:r>
        <w:rPr>
          <w:b/>
          <w:bCs/>
        </w:rPr>
        <w:t>Huom</w:t>
      </w:r>
      <w:proofErr w:type="spellEnd"/>
      <w:r>
        <w:rPr>
          <w:b/>
          <w:bCs/>
        </w:rPr>
        <w:t>! Yrityksen www-osoite pitää olla määriteltynä yritystieto</w:t>
      </w:r>
      <w:r w:rsidR="00EB75E2">
        <w:rPr>
          <w:b/>
          <w:bCs/>
        </w:rPr>
        <w:t>i</w:t>
      </w:r>
      <w:r>
        <w:rPr>
          <w:b/>
          <w:bCs/>
        </w:rPr>
        <w:t xml:space="preserve">hin, jotta tuote näkyy oikein esikatselussa ja vertailussa </w:t>
      </w:r>
      <w:r>
        <w:t>(tähän tulossa korjaus)</w:t>
      </w:r>
    </w:p>
    <w:p w14:paraId="6592B0C5" w14:textId="5AA10C77" w:rsidR="005022EA" w:rsidRDefault="00634CED" w:rsidP="00363E80">
      <w:pPr>
        <w:pStyle w:val="Otsikko3"/>
      </w:pPr>
      <w:bookmarkStart w:id="17" w:name="_Toc210652170"/>
      <w:r>
        <w:t>Toimitusvelvo</w:t>
      </w:r>
      <w:r w:rsidR="005022EA">
        <w:t>llisuustuotteet</w:t>
      </w:r>
      <w:bookmarkEnd w:id="17"/>
    </w:p>
    <w:p w14:paraId="281D1E11" w14:textId="6142B481" w:rsidR="00467E49" w:rsidRPr="005022EA" w:rsidRDefault="00467E49" w:rsidP="005022EA">
      <w:r>
        <w:t>Mikäli myyjä on jonk</w:t>
      </w:r>
      <w:r w:rsidR="00056FED">
        <w:t>i</w:t>
      </w:r>
      <w:r>
        <w:t>n verkonhaltijan vastuualueella toimitusvelvollinen myyjä</w:t>
      </w:r>
      <w:r w:rsidR="00FC2E9A">
        <w:t>, sillä tulee olla enemmän kuin yksi toimitusvelvollisuustuot</w:t>
      </w:r>
      <w:r w:rsidR="00056FED">
        <w:t xml:space="preserve">e. </w:t>
      </w:r>
      <w:r w:rsidR="006D73D5">
        <w:t>E</w:t>
      </w:r>
      <w:r w:rsidR="006B3D0C">
        <w:t>nergiavirasto pyytää</w:t>
      </w:r>
      <w:r w:rsidR="001375CE">
        <w:t xml:space="preserve"> merkitsemään k</w:t>
      </w:r>
      <w:r w:rsidR="00F00040">
        <w:t>aikki myyjän t</w:t>
      </w:r>
      <w:r w:rsidR="00153E6F">
        <w:t>oimitusvelvollisuustuott</w:t>
      </w:r>
      <w:r w:rsidR="00F00040">
        <w:t>eina tarjoamat tuotteet</w:t>
      </w:r>
      <w:r w:rsidR="003E3357">
        <w:t xml:space="preserve"> hintavertailupalvelussa </w:t>
      </w:r>
      <w:r w:rsidR="00B81C53">
        <w:t xml:space="preserve">toimitusvelvollisuustuotteiksi ennen </w:t>
      </w:r>
      <w:r w:rsidR="00363E80">
        <w:t>niiden</w:t>
      </w:r>
      <w:r w:rsidR="00B81C53">
        <w:t xml:space="preserve"> vahvistamista.</w:t>
      </w:r>
    </w:p>
    <w:p w14:paraId="00A404E0" w14:textId="09008568" w:rsidR="00675353" w:rsidRPr="000F236E" w:rsidRDefault="00675353" w:rsidP="000F236E">
      <w:pPr>
        <w:pStyle w:val="Otsikko3"/>
      </w:pPr>
      <w:bookmarkStart w:id="18" w:name="_Toc210652171"/>
      <w:r w:rsidRPr="000F236E">
        <w:t>Mittaustapa</w:t>
      </w:r>
      <w:bookmarkEnd w:id="18"/>
    </w:p>
    <w:p w14:paraId="2F5BA2E6" w14:textId="729CBCDC" w:rsidR="00675353" w:rsidRDefault="00675353" w:rsidP="00675353">
      <w:pPr>
        <w:pStyle w:val="Luettelokappale"/>
        <w:numPr>
          <w:ilvl w:val="0"/>
          <w:numId w:val="7"/>
        </w:numPr>
      </w:pPr>
      <w:r>
        <w:t>Yleissähkö</w:t>
      </w:r>
    </w:p>
    <w:p w14:paraId="69851AC2" w14:textId="3E80A453" w:rsidR="00675353" w:rsidRDefault="00675353" w:rsidP="00675353">
      <w:pPr>
        <w:pStyle w:val="Luettelokappale"/>
        <w:numPr>
          <w:ilvl w:val="0"/>
          <w:numId w:val="7"/>
        </w:numPr>
      </w:pPr>
      <w:r>
        <w:t>Aikasähkö</w:t>
      </w:r>
    </w:p>
    <w:p w14:paraId="32607B94" w14:textId="7FC395FB" w:rsidR="00675353" w:rsidRDefault="00675353" w:rsidP="00675353">
      <w:pPr>
        <w:pStyle w:val="Luettelokappale"/>
        <w:numPr>
          <w:ilvl w:val="0"/>
          <w:numId w:val="7"/>
        </w:numPr>
      </w:pPr>
      <w:r>
        <w:t>Kausisähkö</w:t>
      </w:r>
    </w:p>
    <w:p w14:paraId="0D5DAEF4" w14:textId="302478CA" w:rsidR="00675353" w:rsidRDefault="00675353" w:rsidP="00675353">
      <w:pPr>
        <w:pStyle w:val="Luettelokappale"/>
        <w:numPr>
          <w:ilvl w:val="0"/>
          <w:numId w:val="7"/>
        </w:numPr>
      </w:pPr>
      <w:r>
        <w:t>Teho</w:t>
      </w:r>
      <w:r w:rsidR="00341ED9">
        <w:t xml:space="preserve"> (siirto)</w:t>
      </w:r>
    </w:p>
    <w:p w14:paraId="259CF960" w14:textId="46B148C1" w:rsidR="00675353" w:rsidRDefault="00675353" w:rsidP="00711DAF">
      <w:pPr>
        <w:pStyle w:val="Luettelokappale"/>
        <w:numPr>
          <w:ilvl w:val="0"/>
          <w:numId w:val="7"/>
        </w:numPr>
      </w:pPr>
      <w:r>
        <w:t>Tuotanto</w:t>
      </w:r>
      <w:r w:rsidR="00341ED9">
        <w:t xml:space="preserve"> (siirto)</w:t>
      </w:r>
    </w:p>
    <w:p w14:paraId="30476C79" w14:textId="5ACE4B34" w:rsidR="0035443B" w:rsidRPr="000F236E" w:rsidRDefault="00E8543E" w:rsidP="000F236E">
      <w:pPr>
        <w:pStyle w:val="Otsikko3"/>
      </w:pPr>
      <w:bookmarkStart w:id="19" w:name="_Toc210652172"/>
      <w:r>
        <w:lastRenderedPageBreak/>
        <w:t>Sopimustyyppi (</w:t>
      </w:r>
      <w:r w:rsidR="0035443B" w:rsidRPr="000F236E">
        <w:t>Sopimu</w:t>
      </w:r>
      <w:r w:rsidR="00BB0B7F">
        <w:t>ksen kesto</w:t>
      </w:r>
      <w:r>
        <w:t>)</w:t>
      </w:r>
      <w:bookmarkEnd w:id="19"/>
    </w:p>
    <w:p w14:paraId="3F1926F0" w14:textId="63759F10" w:rsidR="0035443B" w:rsidRDefault="0035443B" w:rsidP="0035443B">
      <w:pPr>
        <w:pStyle w:val="Luettelokappale"/>
        <w:numPr>
          <w:ilvl w:val="0"/>
          <w:numId w:val="7"/>
        </w:numPr>
      </w:pPr>
      <w:r>
        <w:t>Toistaiseksi voimassa oleva</w:t>
      </w:r>
    </w:p>
    <w:p w14:paraId="3023E6A6" w14:textId="77777777" w:rsidR="0035443B" w:rsidRDefault="0035443B" w:rsidP="0035443B">
      <w:pPr>
        <w:pStyle w:val="Luettelokappale"/>
        <w:numPr>
          <w:ilvl w:val="0"/>
          <w:numId w:val="7"/>
        </w:numPr>
      </w:pPr>
      <w:r>
        <w:t>Määräaikainen</w:t>
      </w:r>
    </w:p>
    <w:p w14:paraId="10947BA4" w14:textId="6DB4106D" w:rsidR="00BB0B7F" w:rsidRDefault="00BB0B7F" w:rsidP="00BB0B7F">
      <w:pPr>
        <w:pStyle w:val="Luettelokappale"/>
        <w:numPr>
          <w:ilvl w:val="0"/>
          <w:numId w:val="7"/>
        </w:numPr>
      </w:pPr>
      <w:r>
        <w:t>Muu (tuote ei näy vertailussa)</w:t>
      </w:r>
    </w:p>
    <w:p w14:paraId="0EBD553F" w14:textId="149DAFE0" w:rsidR="00BB0B7F" w:rsidRPr="000F236E" w:rsidRDefault="00BB0B7F" w:rsidP="00BB0B7F">
      <w:pPr>
        <w:pStyle w:val="Otsikko3"/>
      </w:pPr>
      <w:bookmarkStart w:id="20" w:name="_Toc210652173"/>
      <w:r>
        <w:t>Hinnoittelumalli</w:t>
      </w:r>
      <w:bookmarkEnd w:id="20"/>
    </w:p>
    <w:p w14:paraId="107C1ADF" w14:textId="37C4EB6A" w:rsidR="00BB0B7F" w:rsidRDefault="00BB0B7F" w:rsidP="00BB0B7F">
      <w:pPr>
        <w:pStyle w:val="Luettelokappale"/>
        <w:numPr>
          <w:ilvl w:val="0"/>
          <w:numId w:val="7"/>
        </w:numPr>
      </w:pPr>
      <w:r>
        <w:t>Kiinteähintainen</w:t>
      </w:r>
    </w:p>
    <w:p w14:paraId="6095A373" w14:textId="718F94F1" w:rsidR="00BB0B7F" w:rsidRDefault="00BB0B7F" w:rsidP="00BB0B7F">
      <w:pPr>
        <w:pStyle w:val="Luettelokappale"/>
        <w:numPr>
          <w:ilvl w:val="1"/>
          <w:numId w:val="7"/>
        </w:numPr>
      </w:pPr>
      <w:r>
        <w:t>Esim. kvartaaleittain muuttuva ja asiakkaalle erikseen ilmoitettava</w:t>
      </w:r>
    </w:p>
    <w:p w14:paraId="041F8D58" w14:textId="7580CF19" w:rsidR="00BB0B7F" w:rsidRDefault="00BB0B7F" w:rsidP="00BB0B7F">
      <w:pPr>
        <w:pStyle w:val="Luettelokappale"/>
        <w:numPr>
          <w:ilvl w:val="0"/>
          <w:numId w:val="7"/>
        </w:numPr>
      </w:pPr>
      <w:r>
        <w:t>Pörssisidonnainen</w:t>
      </w:r>
    </w:p>
    <w:p w14:paraId="45526B9F" w14:textId="541A716B" w:rsidR="00BB0B7F" w:rsidRDefault="00BB0B7F" w:rsidP="00BB0B7F">
      <w:pPr>
        <w:pStyle w:val="Luettelokappale"/>
        <w:numPr>
          <w:ilvl w:val="1"/>
          <w:numId w:val="7"/>
        </w:numPr>
      </w:pPr>
      <w:r>
        <w:t>Esim. Suomen aluehinta + marginaali</w:t>
      </w:r>
    </w:p>
    <w:p w14:paraId="497E2283" w14:textId="369039AA" w:rsidR="00BB0B7F" w:rsidRDefault="00BB0B7F" w:rsidP="00BB0B7F">
      <w:pPr>
        <w:pStyle w:val="Luettelokappale"/>
        <w:numPr>
          <w:ilvl w:val="0"/>
          <w:numId w:val="7"/>
        </w:numPr>
      </w:pPr>
      <w:r>
        <w:t>Yhdistelmä (hybridi)</w:t>
      </w:r>
    </w:p>
    <w:p w14:paraId="42549FE5" w14:textId="759C9BD2" w:rsidR="00BB0B7F" w:rsidRDefault="00BB0B7F" w:rsidP="00BB0B7F">
      <w:pPr>
        <w:pStyle w:val="Luettelokappale"/>
        <w:numPr>
          <w:ilvl w:val="1"/>
          <w:numId w:val="7"/>
        </w:numPr>
      </w:pPr>
      <w:r>
        <w:t>Esim</w:t>
      </w:r>
      <w:r w:rsidR="00D90C24">
        <w:t>.</w:t>
      </w:r>
      <w:r>
        <w:t xml:space="preserve"> kiinteä hinta + kulutusvaikutustermi (kulutusprofiilista/</w:t>
      </w:r>
      <w:proofErr w:type="spellStart"/>
      <w:r>
        <w:t>spot</w:t>
      </w:r>
      <w:proofErr w:type="spellEnd"/>
      <w:r>
        <w:t xml:space="preserve"> hinnoista/</w:t>
      </w:r>
      <w:proofErr w:type="spellStart"/>
      <w:r>
        <w:t>tms</w:t>
      </w:r>
      <w:proofErr w:type="spellEnd"/>
      <w:r>
        <w:t xml:space="preserve"> riippuva)</w:t>
      </w:r>
    </w:p>
    <w:p w14:paraId="58018C51" w14:textId="69EA8BED" w:rsidR="00BB0B7F" w:rsidRDefault="00BB0B7F" w:rsidP="00BB0B7F">
      <w:pPr>
        <w:pStyle w:val="Luettelokappale"/>
        <w:numPr>
          <w:ilvl w:val="1"/>
          <w:numId w:val="7"/>
        </w:numPr>
      </w:pPr>
      <w:r>
        <w:t xml:space="preserve">tai kiinteä hinta + </w:t>
      </w:r>
      <w:r w:rsidR="00242620">
        <w:t>x * Suomen aluehinta</w:t>
      </w:r>
      <w:r>
        <w:t xml:space="preserve"> </w:t>
      </w:r>
    </w:p>
    <w:p w14:paraId="349D6518" w14:textId="54DD08BF" w:rsidR="00BB0B7F" w:rsidRPr="0028004A" w:rsidRDefault="00BB0B7F" w:rsidP="00CF4A21">
      <w:pPr>
        <w:pStyle w:val="Luettelokappale"/>
        <w:numPr>
          <w:ilvl w:val="0"/>
          <w:numId w:val="7"/>
        </w:numPr>
      </w:pPr>
      <w:r>
        <w:t>Muu</w:t>
      </w:r>
      <w:r w:rsidR="00242620">
        <w:t xml:space="preserve"> (ei näy vertailussa)</w:t>
      </w:r>
    </w:p>
    <w:p w14:paraId="4B472373" w14:textId="3C9BEB25" w:rsidR="00BB0B7F" w:rsidRPr="00BB0B7F" w:rsidRDefault="0099731C" w:rsidP="00BB0B7F">
      <w:pPr>
        <w:pStyle w:val="Otsikko3"/>
      </w:pPr>
      <w:bookmarkStart w:id="21" w:name="_Toc210652174"/>
      <w:r w:rsidRPr="000F236E">
        <w:t>Hinnan/Tarjouksen voimassaoloaika</w:t>
      </w:r>
      <w:bookmarkEnd w:id="21"/>
    </w:p>
    <w:p w14:paraId="03A322EA" w14:textId="325DAF90" w:rsidR="0099731C" w:rsidRDefault="0099731C" w:rsidP="0099731C">
      <w:pPr>
        <w:pStyle w:val="Luettelokappale"/>
        <w:numPr>
          <w:ilvl w:val="0"/>
          <w:numId w:val="7"/>
        </w:numPr>
      </w:pPr>
      <w:r>
        <w:t>alkupäivämäärä</w:t>
      </w:r>
    </w:p>
    <w:p w14:paraId="4060E397" w14:textId="367FA9B5" w:rsidR="00242620" w:rsidRDefault="0099731C" w:rsidP="00CF4A21">
      <w:pPr>
        <w:pStyle w:val="Luettelokappale"/>
        <w:numPr>
          <w:ilvl w:val="0"/>
          <w:numId w:val="7"/>
        </w:numPr>
      </w:pPr>
      <w:r>
        <w:t>loppu</w:t>
      </w:r>
      <w:r w:rsidR="00242620">
        <w:t>mis</w:t>
      </w:r>
      <w:r>
        <w:t>päivämäärä</w:t>
      </w:r>
    </w:p>
    <w:p w14:paraId="09F91A56" w14:textId="7AE92152" w:rsidR="00242620" w:rsidRPr="00BB0B7F" w:rsidRDefault="00242620" w:rsidP="00242620">
      <w:pPr>
        <w:pStyle w:val="Otsikko3"/>
      </w:pPr>
      <w:bookmarkStart w:id="22" w:name="_Toc210652175"/>
      <w:r>
        <w:t>Kohderyhmä</w:t>
      </w:r>
      <w:bookmarkEnd w:id="22"/>
    </w:p>
    <w:p w14:paraId="0AFDF81F" w14:textId="2CBB5D6E" w:rsidR="00242620" w:rsidRDefault="00242620" w:rsidP="00242620">
      <w:pPr>
        <w:pStyle w:val="Luettelokappale"/>
        <w:numPr>
          <w:ilvl w:val="0"/>
          <w:numId w:val="7"/>
        </w:numPr>
      </w:pPr>
      <w:r>
        <w:t>Kotitaloudet</w:t>
      </w:r>
    </w:p>
    <w:p w14:paraId="24535A5D" w14:textId="11C0ACD8" w:rsidR="00242620" w:rsidRDefault="00242620" w:rsidP="00242620">
      <w:pPr>
        <w:pStyle w:val="Luettelokappale"/>
        <w:numPr>
          <w:ilvl w:val="0"/>
          <w:numId w:val="7"/>
        </w:numPr>
      </w:pPr>
      <w:r>
        <w:t>Yritykset</w:t>
      </w:r>
    </w:p>
    <w:p w14:paraId="2CF4DEA0" w14:textId="0AD64FCD" w:rsidR="00242620" w:rsidRDefault="00242620" w:rsidP="00242620">
      <w:pPr>
        <w:pStyle w:val="Luettelokappale"/>
        <w:numPr>
          <w:ilvl w:val="0"/>
          <w:numId w:val="7"/>
        </w:numPr>
      </w:pPr>
      <w:r>
        <w:t>Molemmat</w:t>
      </w:r>
    </w:p>
    <w:p w14:paraId="1A5B8054" w14:textId="71CCD684" w:rsidR="00242620" w:rsidRDefault="00242620" w:rsidP="00242620">
      <w:pPr>
        <w:pStyle w:val="Luettelokappale"/>
        <w:numPr>
          <w:ilvl w:val="0"/>
          <w:numId w:val="7"/>
        </w:numPr>
      </w:pPr>
      <w:r>
        <w:t>Muu (ei näy vertailussa)</w:t>
      </w:r>
    </w:p>
    <w:p w14:paraId="575D3C46" w14:textId="3741C95E" w:rsidR="00675353" w:rsidRPr="000F236E" w:rsidRDefault="00675353" w:rsidP="000F236E">
      <w:pPr>
        <w:pStyle w:val="Otsikko3"/>
      </w:pPr>
      <w:bookmarkStart w:id="23" w:name="_Toc210652176"/>
      <w:r w:rsidRPr="000F236E">
        <w:t>Maksukomponentit</w:t>
      </w:r>
      <w:bookmarkEnd w:id="23"/>
    </w:p>
    <w:p w14:paraId="71849F90" w14:textId="31439D40" w:rsidR="00675353" w:rsidRDefault="00341ED9" w:rsidP="00675353">
      <w:pPr>
        <w:pStyle w:val="Luettelokappale"/>
        <w:numPr>
          <w:ilvl w:val="0"/>
          <w:numId w:val="7"/>
        </w:numPr>
      </w:pPr>
      <w:r>
        <w:t>Perusmaksu</w:t>
      </w:r>
    </w:p>
    <w:p w14:paraId="09F470BA" w14:textId="4F6E7B79" w:rsidR="00341ED9" w:rsidRDefault="00341ED9" w:rsidP="00341ED9">
      <w:pPr>
        <w:pStyle w:val="Luettelokappale"/>
        <w:numPr>
          <w:ilvl w:val="1"/>
          <w:numId w:val="7"/>
        </w:numPr>
      </w:pPr>
      <w:r>
        <w:t>Perusmaksuja voi olla useampia eri sulakekokoja vastaten</w:t>
      </w:r>
    </w:p>
    <w:p w14:paraId="5C83BAFB" w14:textId="5EC5F2A9" w:rsidR="00341ED9" w:rsidRDefault="00341ED9" w:rsidP="00341ED9">
      <w:pPr>
        <w:pStyle w:val="Luettelokappale"/>
        <w:numPr>
          <w:ilvl w:val="1"/>
          <w:numId w:val="7"/>
        </w:numPr>
      </w:pPr>
      <w:r>
        <w:t>Myyntituotteissa kannattaa lähtökohtaisesti käyttää ”kaikki” -valintaa</w:t>
      </w:r>
      <w:r w:rsidR="007B7AED">
        <w:t>, muutoin tuotteen näkyvyys vertailussa ja käytettävyys tilastoissa saattaa olla virheellisesti rajoittunut</w:t>
      </w:r>
    </w:p>
    <w:p w14:paraId="07EA3F3E" w14:textId="0A5BFABC" w:rsidR="00675353" w:rsidRDefault="00341ED9" w:rsidP="00675353">
      <w:pPr>
        <w:pStyle w:val="Luettelokappale"/>
        <w:numPr>
          <w:ilvl w:val="0"/>
          <w:numId w:val="7"/>
        </w:numPr>
      </w:pPr>
      <w:r>
        <w:t>Energiamaksu</w:t>
      </w:r>
    </w:p>
    <w:p w14:paraId="6330A9D5" w14:textId="63524B9D" w:rsidR="00341ED9" w:rsidRDefault="00341ED9" w:rsidP="00341ED9">
      <w:pPr>
        <w:pStyle w:val="Luettelokappale"/>
        <w:numPr>
          <w:ilvl w:val="1"/>
          <w:numId w:val="7"/>
        </w:numPr>
      </w:pPr>
      <w:r>
        <w:t>Energiamaksuja voi olla useampia</w:t>
      </w:r>
      <w:r w:rsidR="006B2C0C">
        <w:t>, yksi</w:t>
      </w:r>
      <w:r>
        <w:t xml:space="preserve"> jokaista aikavyöhykettä vastaten. Yleissähkön tapauksessa riittää yksi, aika</w:t>
      </w:r>
      <w:r w:rsidR="006B2C0C">
        <w:t>-</w:t>
      </w:r>
      <w:r>
        <w:t xml:space="preserve"> </w:t>
      </w:r>
      <w:r w:rsidR="006B2C0C">
        <w:t xml:space="preserve">ja kausisähkön </w:t>
      </w:r>
      <w:r>
        <w:t>tapauksessa energiamaksuja on kaksi</w:t>
      </w:r>
      <w:r w:rsidR="006B2C0C">
        <w:t xml:space="preserve">. Siirtotuotteissa </w:t>
      </w:r>
      <w:r>
        <w:t xml:space="preserve">kausisähkö edellyttää lähtökohtaisesti kolmen energiamaksun määrittämistä (esim. kesäkausi </w:t>
      </w:r>
      <w:proofErr w:type="gramStart"/>
      <w:r>
        <w:t>1.4</w:t>
      </w:r>
      <w:r w:rsidR="00D31C31">
        <w:t>.</w:t>
      </w:r>
      <w:r>
        <w:t>-31.10</w:t>
      </w:r>
      <w:r w:rsidR="00D31C31">
        <w:t>.</w:t>
      </w:r>
      <w:proofErr w:type="gramEnd"/>
      <w:r>
        <w:t xml:space="preserve"> ma-su 0-24, talviyö 1.11</w:t>
      </w:r>
      <w:r w:rsidR="00D31C31">
        <w:t>.</w:t>
      </w:r>
      <w:r>
        <w:t>-31.3</w:t>
      </w:r>
      <w:r w:rsidR="00D31C31">
        <w:t>.</w:t>
      </w:r>
      <w:r>
        <w:t xml:space="preserve"> ma-su 22-7 ja talvipäivä 1.11</w:t>
      </w:r>
      <w:r w:rsidR="00D31C31">
        <w:t>.</w:t>
      </w:r>
      <w:r>
        <w:t>-31.3</w:t>
      </w:r>
      <w:r w:rsidR="00D31C31">
        <w:t>.</w:t>
      </w:r>
      <w:r>
        <w:t xml:space="preserve"> ma-su 7-22)</w:t>
      </w:r>
    </w:p>
    <w:p w14:paraId="45026D18" w14:textId="4F58A5DC" w:rsidR="0035443B" w:rsidRDefault="0035443B" w:rsidP="0035443B">
      <w:pPr>
        <w:pStyle w:val="Luettelokappale"/>
        <w:numPr>
          <w:ilvl w:val="0"/>
          <w:numId w:val="7"/>
        </w:numPr>
      </w:pPr>
      <w:r>
        <w:t>Tehomaksu</w:t>
      </w:r>
    </w:p>
    <w:p w14:paraId="2D70E507" w14:textId="1167C476" w:rsidR="001672D0" w:rsidRPr="00EA477A" w:rsidRDefault="0035443B" w:rsidP="00EA477A">
      <w:pPr>
        <w:pStyle w:val="Luettelokappale"/>
        <w:numPr>
          <w:ilvl w:val="0"/>
          <w:numId w:val="7"/>
        </w:numPr>
        <w:rPr>
          <w:b/>
          <w:bCs/>
        </w:rPr>
      </w:pPr>
      <w:r>
        <w:t>Loistehomaksu</w:t>
      </w:r>
    </w:p>
    <w:p w14:paraId="5E9F77B0" w14:textId="78F8C565" w:rsidR="001672D0" w:rsidRDefault="001672D0" w:rsidP="00AE4C30">
      <w:pPr>
        <w:rPr>
          <w:b/>
          <w:bCs/>
        </w:rPr>
      </w:pPr>
      <w:proofErr w:type="spellStart"/>
      <w:r>
        <w:rPr>
          <w:b/>
          <w:bCs/>
        </w:rPr>
        <w:t>Huom</w:t>
      </w:r>
      <w:proofErr w:type="spellEnd"/>
      <w:r>
        <w:rPr>
          <w:b/>
          <w:bCs/>
        </w:rPr>
        <w:t xml:space="preserve">! </w:t>
      </w:r>
      <w:r w:rsidRPr="0028004A">
        <w:t>Kaikki hinnat ilmoitetaan siten, että ne sisältävät kulloinkin voimassa olevan</w:t>
      </w:r>
      <w:r>
        <w:rPr>
          <w:b/>
          <w:bCs/>
        </w:rPr>
        <w:t xml:space="preserve"> arvonlisäveron.</w:t>
      </w:r>
    </w:p>
    <w:p w14:paraId="48E1BE8F" w14:textId="50701A9E" w:rsidR="00CF52C6" w:rsidRPr="0028004A" w:rsidRDefault="00CF52C6" w:rsidP="00AE4C30">
      <w:proofErr w:type="spellStart"/>
      <w:r w:rsidRPr="00404B98">
        <w:rPr>
          <w:b/>
          <w:bCs/>
        </w:rPr>
        <w:t>Huom</w:t>
      </w:r>
      <w:proofErr w:type="spellEnd"/>
      <w:r w:rsidRPr="00404B98">
        <w:rPr>
          <w:b/>
          <w:bCs/>
        </w:rPr>
        <w:t xml:space="preserve">! </w:t>
      </w:r>
      <w:r w:rsidR="00404B98" w:rsidRPr="0028004A">
        <w:t>Mikäli hinnoitteluperusteet eivät ole aivan ilmeisiä</w:t>
      </w:r>
      <w:r w:rsidR="00121287" w:rsidRPr="0028004A">
        <w:t xml:space="preserve"> (esim</w:t>
      </w:r>
      <w:r w:rsidR="002D42F5">
        <w:t>.</w:t>
      </w:r>
      <w:r w:rsidR="00121287" w:rsidRPr="0028004A">
        <w:t xml:space="preserve"> hinta riippuu tukkuhinnoista, joh</w:t>
      </w:r>
      <w:r w:rsidR="00242620">
        <w:t>d</w:t>
      </w:r>
      <w:r w:rsidR="00121287" w:rsidRPr="0028004A">
        <w:t>annaishinnoista, kuluttajan kulutusjakaumasta tai kulutuksen määrästä tietyllä aikajaksolla, tai jostain muusta muuttuvasta tekijästä)</w:t>
      </w:r>
      <w:r w:rsidR="00404B98" w:rsidRPr="0028004A">
        <w:t xml:space="preserve">, </w:t>
      </w:r>
      <w:r w:rsidR="00404B98" w:rsidRPr="00404B98">
        <w:rPr>
          <w:b/>
          <w:bCs/>
        </w:rPr>
        <w:t xml:space="preserve">hinnoittelu </w:t>
      </w:r>
      <w:r w:rsidR="0028004A">
        <w:rPr>
          <w:b/>
          <w:bCs/>
        </w:rPr>
        <w:t xml:space="preserve">tulee </w:t>
      </w:r>
      <w:r w:rsidR="00404B98" w:rsidRPr="00404B98">
        <w:rPr>
          <w:b/>
          <w:bCs/>
        </w:rPr>
        <w:t>kuvata lisätiedot kentässä</w:t>
      </w:r>
      <w:r w:rsidR="00404B98" w:rsidRPr="0028004A">
        <w:t xml:space="preserve"> siten, että kuluttajalle käy ilmi mihin hinta perustuu ja miten se on laskettavissa.</w:t>
      </w:r>
    </w:p>
    <w:p w14:paraId="62DE22E8" w14:textId="399C38BE" w:rsidR="001672D0" w:rsidRPr="000F236E" w:rsidRDefault="001672D0" w:rsidP="000F236E">
      <w:pPr>
        <w:pStyle w:val="Otsikko3"/>
      </w:pPr>
      <w:bookmarkStart w:id="24" w:name="_Toc210652177"/>
      <w:r w:rsidRPr="000F236E">
        <w:lastRenderedPageBreak/>
        <w:t>Alennukset</w:t>
      </w:r>
      <w:bookmarkEnd w:id="24"/>
    </w:p>
    <w:p w14:paraId="7EEE03A8" w14:textId="18210AC3" w:rsidR="001672D0" w:rsidRDefault="00326FDC" w:rsidP="001672D0">
      <w:r>
        <w:t xml:space="preserve">Mikäli tuotteeseen sisältyy alennus, se tulee ilmoittaa lisätiedoissa ja lisätä hintakomponentteihin. </w:t>
      </w:r>
      <w:r w:rsidRPr="00326FDC">
        <w:rPr>
          <w:b/>
          <w:bCs/>
        </w:rPr>
        <w:t>Hintakomponentiksi ei saa laittaa alennettua hintaa!</w:t>
      </w:r>
      <w:r>
        <w:t xml:space="preserve"> </w:t>
      </w:r>
      <w:r w:rsidR="001672D0">
        <w:t>Hintakomponentteihin voi lisätä määräaikaisia alennuksia, jotka huomioidaan vuosikustannusarvioissa. Alennus voi kestää halutun määrän kuukausia, tiettyyn päivämäärään tai kulutusmäärään asti. Alennus voidaan ilmoittaa prosentteina tai samassa yksikössä kuin hintakomponentti. Alennuksen arvo ilmoitetaan erotuksena normaalihintaan, eli normaalihinnan ollessa esim</w:t>
      </w:r>
      <w:r w:rsidR="00027256">
        <w:t>.</w:t>
      </w:r>
      <w:r w:rsidR="001672D0">
        <w:t xml:space="preserve"> 2</w:t>
      </w:r>
      <w:r w:rsidR="00027256">
        <w:t xml:space="preserve"> </w:t>
      </w:r>
      <w:proofErr w:type="spellStart"/>
      <w:r w:rsidR="001672D0">
        <w:t>snt</w:t>
      </w:r>
      <w:proofErr w:type="spellEnd"/>
      <w:r w:rsidR="001672D0">
        <w:t>/kWh ja alennuksen 1,5</w:t>
      </w:r>
      <w:r w:rsidR="00027256">
        <w:t xml:space="preserve"> </w:t>
      </w:r>
      <w:proofErr w:type="spellStart"/>
      <w:r w:rsidR="001672D0">
        <w:t>snt</w:t>
      </w:r>
      <w:proofErr w:type="spellEnd"/>
      <w:r w:rsidR="001672D0">
        <w:t>/kWh (tai 75</w:t>
      </w:r>
      <w:r w:rsidR="003508E0">
        <w:t xml:space="preserve"> </w:t>
      </w:r>
      <w:r w:rsidR="001672D0">
        <w:t>%), maksettava hinta on 0,5</w:t>
      </w:r>
      <w:r w:rsidR="00027256">
        <w:t xml:space="preserve"> </w:t>
      </w:r>
      <w:proofErr w:type="spellStart"/>
      <w:r w:rsidR="001672D0">
        <w:t>snt</w:t>
      </w:r>
      <w:proofErr w:type="spellEnd"/>
      <w:r w:rsidR="001672D0">
        <w:t xml:space="preserve">/kWh. </w:t>
      </w:r>
    </w:p>
    <w:p w14:paraId="42661FC8" w14:textId="26ED3BAA" w:rsidR="001672D0" w:rsidRDefault="001672D0" w:rsidP="00AE4C30">
      <w:proofErr w:type="spellStart"/>
      <w:r w:rsidRPr="0028004A">
        <w:rPr>
          <w:b/>
          <w:bCs/>
        </w:rPr>
        <w:t>Huom</w:t>
      </w:r>
      <w:proofErr w:type="spellEnd"/>
      <w:r w:rsidRPr="0028004A">
        <w:rPr>
          <w:b/>
          <w:bCs/>
        </w:rPr>
        <w:t>!</w:t>
      </w:r>
      <w:r>
        <w:t xml:space="preserve"> Alennuksia ei ilmoiteta </w:t>
      </w:r>
      <w:r w:rsidR="00326FDC">
        <w:t xml:space="preserve">nollana tai </w:t>
      </w:r>
      <w:r>
        <w:t>negatiivisina lukuina. Alennuksen sisältävän tuotteen hinnanmuutos pitää ilmoittaa luomalla uusi tuote.</w:t>
      </w:r>
    </w:p>
    <w:p w14:paraId="424580E5" w14:textId="0BCC090F" w:rsidR="00AE4C30" w:rsidRPr="000F236E" w:rsidRDefault="00AE4C30" w:rsidP="000F236E">
      <w:pPr>
        <w:pStyle w:val="Otsikko3"/>
      </w:pPr>
      <w:bookmarkStart w:id="25" w:name="_Toc210652178"/>
      <w:r w:rsidRPr="000F236E">
        <w:t>Alkuperä</w:t>
      </w:r>
      <w:bookmarkEnd w:id="25"/>
    </w:p>
    <w:p w14:paraId="09EE530F" w14:textId="24D5C5A4" w:rsidR="00AE4C30" w:rsidRDefault="00AE4C30" w:rsidP="00AE4C30">
      <w:r>
        <w:t>Alkuperän osuudet määritellään prosenttiosuuksina asiakkaalle toimitetusta sähköstä.</w:t>
      </w:r>
      <w:r w:rsidR="00642786">
        <w:t xml:space="preserve"> Arvojen tulee olla väliltä 0</w:t>
      </w:r>
      <w:r w:rsidR="00BA1D91">
        <w:t>–</w:t>
      </w:r>
      <w:r w:rsidR="00642786">
        <w:t>100. Osuuksien summa voi olla alle 100, s</w:t>
      </w:r>
      <w:r>
        <w:t xml:space="preserve">iltä osin kuin alkuperää ei ole määritelty, se näytetään järjestelmässä </w:t>
      </w:r>
      <w:r w:rsidR="00642786">
        <w:t xml:space="preserve">automaattisesti </w:t>
      </w:r>
      <w:r>
        <w:t xml:space="preserve">sekasähkönä. </w:t>
      </w:r>
    </w:p>
    <w:p w14:paraId="6DE447F5" w14:textId="44A2F0EC" w:rsidR="00DC1287" w:rsidRPr="000F236E" w:rsidRDefault="00DC1287" w:rsidP="000F236E">
      <w:pPr>
        <w:pStyle w:val="Otsikko3"/>
      </w:pPr>
      <w:bookmarkStart w:id="26" w:name="_Toc210652179"/>
      <w:r w:rsidRPr="000F236E">
        <w:t>Lisätiedot kuluttajalle</w:t>
      </w:r>
      <w:bookmarkStart w:id="27" w:name="_Hlk71637353"/>
      <w:bookmarkEnd w:id="26"/>
    </w:p>
    <w:p w14:paraId="5F50C12A" w14:textId="77777777" w:rsidR="008A6CB0" w:rsidRDefault="00DC1287" w:rsidP="00AE4C30">
      <w:r>
        <w:t>Tuotteeseen liittyviä lisätietoja on mahdollista kirjoittaa erikseen suomeksi, ruotsiksi ja englanniksi.</w:t>
      </w:r>
    </w:p>
    <w:p w14:paraId="6D6C4AE8" w14:textId="5C2B55DC" w:rsidR="00CF52C6" w:rsidRDefault="00CF52C6" w:rsidP="00AE4C30">
      <w:r>
        <w:t>Lisätiedoissa tulee</w:t>
      </w:r>
      <w:r w:rsidR="00121287">
        <w:t xml:space="preserve"> käydä ilmi </w:t>
      </w:r>
      <w:r w:rsidR="00142C9B">
        <w:t xml:space="preserve">kaikki kuluttajan kannalta </w:t>
      </w:r>
      <w:r w:rsidR="00ED73B9">
        <w:t>oleelliset sopimusehdot</w:t>
      </w:r>
      <w:r w:rsidR="00142C9B">
        <w:t xml:space="preserve">, </w:t>
      </w:r>
      <w:r w:rsidR="00ED73B9">
        <w:t>joita</w:t>
      </w:r>
      <w:r w:rsidR="00C96DAC">
        <w:t xml:space="preserve"> ei ole ollut mahdollista ilmoittaa m</w:t>
      </w:r>
      <w:r w:rsidR="006D4237">
        <w:t xml:space="preserve">uiden määrittelykenttien avulla. </w:t>
      </w:r>
    </w:p>
    <w:p w14:paraId="1F35E655" w14:textId="15620BD3" w:rsidR="00DC1287" w:rsidRDefault="00DC1287" w:rsidP="00AE4C30">
      <w:r>
        <w:t>Lisätietojen muotoilussa voi käyttää seuraavia html-tageja:</w:t>
      </w:r>
    </w:p>
    <w:p w14:paraId="7C6A40B4" w14:textId="5340960F" w:rsidR="00DC1287" w:rsidRDefault="00DC1287" w:rsidP="00DC1287">
      <w:pPr>
        <w:pStyle w:val="Luettelokappale"/>
        <w:numPr>
          <w:ilvl w:val="0"/>
          <w:numId w:val="11"/>
        </w:numPr>
      </w:pPr>
      <w:r>
        <w:t>&lt;</w:t>
      </w:r>
      <w:proofErr w:type="spellStart"/>
      <w:proofErr w:type="gramStart"/>
      <w:r>
        <w:t>br</w:t>
      </w:r>
      <w:proofErr w:type="spellEnd"/>
      <w:proofErr w:type="gramEnd"/>
      <w:r>
        <w:t>&gt;</w:t>
      </w:r>
      <w:r w:rsidR="00EE4DE9">
        <w:t xml:space="preserve"> rivin vaihto</w:t>
      </w:r>
    </w:p>
    <w:p w14:paraId="6FC9A36D" w14:textId="15240373" w:rsidR="00EE4DE9" w:rsidRDefault="00EE4DE9" w:rsidP="00DC1287">
      <w:pPr>
        <w:pStyle w:val="Luettelokappale"/>
        <w:numPr>
          <w:ilvl w:val="0"/>
          <w:numId w:val="11"/>
        </w:numPr>
      </w:pPr>
      <w:r>
        <w:t>&lt;p&gt;…&lt;/p&gt; kappale</w:t>
      </w:r>
    </w:p>
    <w:p w14:paraId="20D29254" w14:textId="152DBB1A" w:rsidR="00DC1287" w:rsidRPr="00EE4DE9" w:rsidRDefault="00EE4DE9" w:rsidP="00AE4C30">
      <w:pPr>
        <w:pStyle w:val="Luettelokappale"/>
        <w:numPr>
          <w:ilvl w:val="0"/>
          <w:numId w:val="11"/>
        </w:numPr>
      </w:pPr>
      <w:r w:rsidRPr="00EE4DE9">
        <w:t xml:space="preserve">&lt;a </w:t>
      </w:r>
      <w:proofErr w:type="spellStart"/>
      <w:r w:rsidRPr="00EE4DE9">
        <w:t>href</w:t>
      </w:r>
      <w:proofErr w:type="spellEnd"/>
      <w:r w:rsidRPr="00EE4DE9">
        <w:t>=</w:t>
      </w:r>
      <w:r w:rsidR="00B101BA">
        <w:t>"</w:t>
      </w:r>
      <w:r w:rsidR="0074051B">
        <w:t>https://</w:t>
      </w:r>
      <w:r w:rsidRPr="00EE4DE9">
        <w:t>www.osoite.com</w:t>
      </w:r>
      <w:r w:rsidR="00B101BA">
        <w:t>"</w:t>
      </w:r>
      <w:r w:rsidRPr="00EE4DE9">
        <w:t>&gt;Osoit</w:t>
      </w:r>
      <w:r w:rsidR="0074051B">
        <w:t>e</w:t>
      </w:r>
      <w:r w:rsidRPr="00EE4DE9">
        <w:t xml:space="preserve"> tai linkki&lt;/a&gt;</w:t>
      </w:r>
    </w:p>
    <w:bookmarkEnd w:id="27"/>
    <w:p w14:paraId="7B31C779" w14:textId="1A25349E" w:rsidR="00FE1B01" w:rsidRDefault="006F1264" w:rsidP="0035443B">
      <w:r>
        <w:t xml:space="preserve">Linkki yrityksen tuotesivulle kannattaa laittaa </w:t>
      </w:r>
      <w:r w:rsidR="00FE1B01">
        <w:t xml:space="preserve">Tuotteen </w:t>
      </w:r>
      <w:proofErr w:type="gramStart"/>
      <w:r w:rsidR="00FE1B01">
        <w:t xml:space="preserve">www-sivu </w:t>
      </w:r>
      <w:r>
        <w:t>-</w:t>
      </w:r>
      <w:r w:rsidR="00FE1B01">
        <w:t>kohtaan</w:t>
      </w:r>
      <w:proofErr w:type="gramEnd"/>
      <w:r>
        <w:t>.</w:t>
      </w:r>
      <w:r w:rsidR="00FE1B01">
        <w:t xml:space="preserve"> </w:t>
      </w:r>
      <w:r>
        <w:t xml:space="preserve">Sen tulee osoittaa tuotesivulle, joka vastaa täsmälleen vertailupalveluun ilmoitettuja tietoja. Tämän linkin avulla kuluttajille tarjotaan mahdollisuus siirtyä suoraan myyjän sivuille. </w:t>
      </w:r>
      <w:proofErr w:type="spellStart"/>
      <w:r>
        <w:t>Huom</w:t>
      </w:r>
      <w:proofErr w:type="spellEnd"/>
      <w:r>
        <w:t xml:space="preserve">! Siirry myyjän sivulle -toiminnallisuus otetaan käyttöön </w:t>
      </w:r>
      <w:r w:rsidR="00B101BA">
        <w:t>vasta järjestelmän</w:t>
      </w:r>
      <w:r>
        <w:t xml:space="preserve"> seuraavan päivityksen yhteydessä.</w:t>
      </w:r>
    </w:p>
    <w:p w14:paraId="705DA236" w14:textId="33EB9181" w:rsidR="00341ED9" w:rsidRPr="000F236E" w:rsidRDefault="008B0735" w:rsidP="000F236E">
      <w:pPr>
        <w:pStyle w:val="Otsikko3"/>
      </w:pPr>
      <w:bookmarkStart w:id="28" w:name="_Toc210652180"/>
      <w:r w:rsidRPr="000F236E">
        <w:t>Aluerakenne</w:t>
      </w:r>
      <w:bookmarkEnd w:id="28"/>
    </w:p>
    <w:p w14:paraId="024E750C" w14:textId="54E8A3E7" w:rsidR="008B0735" w:rsidRDefault="008B0735" w:rsidP="0035443B">
      <w:r>
        <w:t>Aluerakenne määritellään vain myyntituotteille. Tuote voi olla tarjolla koko maassa tai vaihtoehtoisesti alue voidaan määritellä postinumeroiden, kuntien tai jakeluverkonhaltijoiden avulla. Mikäli aluerakenne on muu, vähintään yksi kohde jostain edellä mainitusta alueryhmästä pitää olla valittuna.</w:t>
      </w:r>
    </w:p>
    <w:p w14:paraId="6D93EC7F" w14:textId="209AD73F" w:rsidR="00675353" w:rsidRPr="000F236E" w:rsidRDefault="00675353" w:rsidP="000F236E">
      <w:pPr>
        <w:pStyle w:val="Otsikko3"/>
      </w:pPr>
      <w:bookmarkStart w:id="29" w:name="_Toc210652181"/>
      <w:r w:rsidRPr="000F236E">
        <w:t xml:space="preserve">Tilapäiseen käyttöön tarkoitetut </w:t>
      </w:r>
      <w:r w:rsidR="00341ED9" w:rsidRPr="000F236E">
        <w:t>(siirto)</w:t>
      </w:r>
      <w:r w:rsidRPr="000F236E">
        <w:t>tuotteet</w:t>
      </w:r>
      <w:bookmarkEnd w:id="29"/>
    </w:p>
    <w:p w14:paraId="646F13C6" w14:textId="2A1961B6" w:rsidR="00675353" w:rsidRDefault="008B0735" w:rsidP="00711DAF">
      <w:r>
        <w:t>Jos tuote on tarkoitettu väliaikaisia käyttöpaikkoja varten, katso että sitä vastaava valinta ruutu on valittuna tuotteen lisätiedot kohdassa</w:t>
      </w:r>
      <w:r w:rsidR="00341ED9">
        <w:t>. Jätä pysyvä käyttöpaikka tyhjäksi, mikäli tuote on tarkoitettu vain tilapäiseen käyttöön.</w:t>
      </w:r>
    </w:p>
    <w:p w14:paraId="59352FFD" w14:textId="0F5ACEDA" w:rsidR="00644C48" w:rsidRDefault="00644C48" w:rsidP="00711DAF">
      <w:pPr>
        <w:pStyle w:val="Otsikko3"/>
      </w:pPr>
      <w:bookmarkStart w:id="30" w:name="_Toc210652182"/>
      <w:r>
        <w:lastRenderedPageBreak/>
        <w:t>Hallinnolliset tiedot</w:t>
      </w:r>
      <w:bookmarkEnd w:id="30"/>
    </w:p>
    <w:p w14:paraId="0678A486" w14:textId="77777777" w:rsidR="00644C48" w:rsidRDefault="00644C48" w:rsidP="00644C48">
      <w:r>
        <w:t xml:space="preserve">Tähän osioon kirjataan tuotteeseen liittyvät korjaus- ja selvityspyynnöt. </w:t>
      </w:r>
      <w:r>
        <w:br/>
      </w:r>
    </w:p>
    <w:p w14:paraId="6412C027" w14:textId="13A9A02C" w:rsidR="00644C48" w:rsidRDefault="00644C48" w:rsidP="00711DAF">
      <w:proofErr w:type="spellStart"/>
      <w:r>
        <w:t>Huom</w:t>
      </w:r>
      <w:proofErr w:type="spellEnd"/>
      <w:r>
        <w:t xml:space="preserve">! Tuotteeseen liittyvät hallinnolliset tiedot -otsikko </w:t>
      </w:r>
      <w:r w:rsidR="00A2124E">
        <w:t xml:space="preserve">on tällä hetkellä </w:t>
      </w:r>
      <w:r>
        <w:t>näkyvissä</w:t>
      </w:r>
      <w:r w:rsidR="00A2124E">
        <w:t>,</w:t>
      </w:r>
      <w:r>
        <w:t xml:space="preserve"> vaikka tuotteeseen ei liittyisi mitään hallinnollisia tietoja. (tähän tulossa korjaus)</w:t>
      </w:r>
    </w:p>
    <w:p w14:paraId="641A51B3" w14:textId="77777777" w:rsidR="005063FB" w:rsidRDefault="002607DF" w:rsidP="000F236E">
      <w:pPr>
        <w:pStyle w:val="Otsikko2"/>
      </w:pPr>
      <w:bookmarkStart w:id="31" w:name="_Toc210652183"/>
      <w:r w:rsidRPr="000F236E">
        <w:t>Tuotteen lopettaminen</w:t>
      </w:r>
      <w:bookmarkEnd w:id="31"/>
      <w:r w:rsidRPr="000F236E">
        <w:t xml:space="preserve"> </w:t>
      </w:r>
    </w:p>
    <w:p w14:paraId="4C9011B5" w14:textId="18E604B3" w:rsidR="005063FB" w:rsidRPr="005063FB" w:rsidRDefault="005063FB" w:rsidP="005063FB">
      <w:r>
        <w:t>Tarjolla olevan tuotteen voi lopettaa klikkaamalla tuotteet-sivulla tuoterivin oikeassa reunassa näkyvää aseta loppumispäivä -linkkiä.</w:t>
      </w:r>
    </w:p>
    <w:p w14:paraId="38EC90F2" w14:textId="54AF87A0" w:rsidR="002607DF" w:rsidRPr="000F236E" w:rsidRDefault="005063FB" w:rsidP="000F236E">
      <w:pPr>
        <w:pStyle w:val="Otsikko2"/>
      </w:pPr>
      <w:bookmarkStart w:id="32" w:name="_Toc210652184"/>
      <w:r>
        <w:t>H</w:t>
      </w:r>
      <w:r w:rsidR="002607DF" w:rsidRPr="000F236E">
        <w:t>innanmuutokset</w:t>
      </w:r>
      <w:bookmarkEnd w:id="32"/>
    </w:p>
    <w:p w14:paraId="66D6B969" w14:textId="1C86DBD8" w:rsidR="00D16B7F" w:rsidRDefault="005063FB" w:rsidP="005063FB">
      <w:r>
        <w:t xml:space="preserve">Hinnan muutokset ilmoitetaan luomalla uusi tuote tai kopioimalla haluttu vanha tuote ja tekemällä siihen muutokset. </w:t>
      </w:r>
    </w:p>
    <w:p w14:paraId="31E20B62" w14:textId="77777777" w:rsidR="004F4587" w:rsidRDefault="004F4587" w:rsidP="005063FB"/>
    <w:p w14:paraId="3C3EB11C" w14:textId="77777777" w:rsidR="00D16B7F" w:rsidRPr="000F236E" w:rsidRDefault="00D16B7F" w:rsidP="00D16B7F">
      <w:pPr>
        <w:pStyle w:val="Otsikko1"/>
      </w:pPr>
      <w:bookmarkStart w:id="33" w:name="_Toc210652185"/>
      <w:r>
        <w:t>Vähittäismyynnin t</w:t>
      </w:r>
      <w:r w:rsidRPr="000F236E">
        <w:t>unnusluvut</w:t>
      </w:r>
      <w:bookmarkEnd w:id="33"/>
    </w:p>
    <w:p w14:paraId="4C1D5A06" w14:textId="77777777" w:rsidR="00D16B7F" w:rsidRDefault="00D16B7F" w:rsidP="00D16B7F">
      <w:r>
        <w:t xml:space="preserve">Vähittäismyynnin tunnuslukujen ilmoittaminen koskee kaikkia sähkönmyyjiä. Tiedot on ilmoitettava kerran vuodessa, 31.3. mennessä aina edeltävän vuoden 31.12. tilanteen mukaan. </w:t>
      </w:r>
    </w:p>
    <w:p w14:paraId="0C8BACB1" w14:textId="746F573A" w:rsidR="00D16B7F" w:rsidRDefault="00D16B7F" w:rsidP="00D16B7F">
      <w:r w:rsidRPr="00CE6452">
        <w:t>Energiaviraston määräys vähittäismyyjän tunnuslukujen julkaisemisesta ja ilmoittamisesta Energiavirastolle (1185/002/2013)</w:t>
      </w:r>
      <w:r>
        <w:t xml:space="preserve"> löytyy osoitteesta </w:t>
      </w:r>
      <w:r w:rsidRPr="00CE6452">
        <w:t xml:space="preserve"> </w:t>
      </w:r>
      <w:hyperlink r:id="rId22" w:history="1">
        <w:r w:rsidRPr="00D170FF">
          <w:rPr>
            <w:rStyle w:val="Hyperlinkki"/>
          </w:rPr>
          <w:t>https://www.finlex.fi/fi/viranomaiset/maarayskokoelmat/energiavirasto/2014/41642</w:t>
        </w:r>
      </w:hyperlink>
    </w:p>
    <w:p w14:paraId="48F4CC6B" w14:textId="77777777" w:rsidR="004F4587" w:rsidRDefault="004F4587" w:rsidP="00D16B7F"/>
    <w:p w14:paraId="656CC057" w14:textId="77777777" w:rsidR="00D16B7F" w:rsidRPr="000F236E" w:rsidRDefault="00D16B7F" w:rsidP="00D16B7F">
      <w:pPr>
        <w:pStyle w:val="Otsikko1"/>
      </w:pPr>
      <w:bookmarkStart w:id="34" w:name="_Toc210652186"/>
      <w:r w:rsidRPr="000F236E">
        <w:t>Sähkön alkuperä</w:t>
      </w:r>
      <w:bookmarkEnd w:id="34"/>
    </w:p>
    <w:p w14:paraId="181BB2BC" w14:textId="77777777" w:rsidR="00D16B7F" w:rsidRDefault="00D16B7F" w:rsidP="00D16B7F">
      <w:r>
        <w:t>Sähkön alkuperätietojen ilmoittaminen koskee kaikkia sähkönmyyjiä. Tiedot on toimitettava kerran vuodessa, 30.9. mennessä kaiken edeltävänä vuonna ostetun sähkön osalta.</w:t>
      </w:r>
    </w:p>
    <w:p w14:paraId="2BDCDB56" w14:textId="79204A7E" w:rsidR="00404B98" w:rsidRDefault="00404B98" w:rsidP="005063FB">
      <w:pPr>
        <w:rPr>
          <w:rFonts w:asciiTheme="majorHAnsi" w:eastAsiaTheme="majorEastAsia" w:hAnsiTheme="majorHAnsi" w:cstheme="majorBidi"/>
          <w:color w:val="2F5496" w:themeColor="accent1" w:themeShade="BF"/>
          <w:sz w:val="32"/>
          <w:szCs w:val="32"/>
        </w:rPr>
      </w:pPr>
      <w:r>
        <w:br w:type="page"/>
      </w:r>
    </w:p>
    <w:p w14:paraId="348E469D" w14:textId="32FCFF43" w:rsidR="003C1CDF" w:rsidRPr="000F236E" w:rsidRDefault="00A837D5" w:rsidP="000F236E">
      <w:pPr>
        <w:pStyle w:val="Otsikko1"/>
      </w:pPr>
      <w:bookmarkStart w:id="35" w:name="_Toc210652187"/>
      <w:r w:rsidRPr="000F236E">
        <w:lastRenderedPageBreak/>
        <w:t>Yhteydenotot ja p</w:t>
      </w:r>
      <w:r w:rsidR="003C1CDF" w:rsidRPr="000F236E">
        <w:t>alaute</w:t>
      </w:r>
      <w:bookmarkEnd w:id="35"/>
    </w:p>
    <w:p w14:paraId="6173424D" w14:textId="75254554" w:rsidR="003C1CDF" w:rsidRDefault="00CF52C6" w:rsidP="003C1CDF">
      <w:r>
        <w:t xml:space="preserve">Neuvontapyynnöt ja palautteen </w:t>
      </w:r>
      <w:r w:rsidR="003C1CDF">
        <w:t xml:space="preserve">voitte lähettää osoitteeseen </w:t>
      </w:r>
      <w:hyperlink r:id="rId23" w:history="1">
        <w:r w:rsidRPr="00D315C5">
          <w:rPr>
            <w:rStyle w:val="Hyperlinkki"/>
          </w:rPr>
          <w:t>tuki.sahkonhinta@energiavirasto.fi</w:t>
        </w:r>
      </w:hyperlink>
      <w:r>
        <w:t xml:space="preserve">  </w:t>
      </w:r>
    </w:p>
    <w:p w14:paraId="4AB51600" w14:textId="40BBE19C" w:rsidR="00815B32" w:rsidRPr="00815B32" w:rsidRDefault="00815B32" w:rsidP="003C1CDF">
      <w:pPr>
        <w:rPr>
          <w:b/>
          <w:bCs/>
        </w:rPr>
      </w:pPr>
      <w:proofErr w:type="spellStart"/>
      <w:r w:rsidRPr="00815B32">
        <w:rPr>
          <w:b/>
          <w:bCs/>
        </w:rPr>
        <w:t>Huom</w:t>
      </w:r>
      <w:proofErr w:type="spellEnd"/>
      <w:r w:rsidRPr="00815B32">
        <w:rPr>
          <w:b/>
          <w:bCs/>
        </w:rPr>
        <w:t xml:space="preserve">! </w:t>
      </w:r>
      <w:r w:rsidR="003C1CDF" w:rsidRPr="0028004A">
        <w:t xml:space="preserve">Mikäli havaitsette tuotetiedoissa tai palvelun toiminnassa virheen, </w:t>
      </w:r>
      <w:r w:rsidR="003C1CDF" w:rsidRPr="0028004A">
        <w:rPr>
          <w:b/>
          <w:bCs/>
        </w:rPr>
        <w:t>kuvatkaa tapahtuma mahdollisimman tarkasti</w:t>
      </w:r>
      <w:r w:rsidRPr="0028004A">
        <w:t>:</w:t>
      </w:r>
    </w:p>
    <w:p w14:paraId="52140EF3" w14:textId="0B47C591" w:rsidR="00815B32" w:rsidRDefault="00815B32" w:rsidP="00815B32">
      <w:pPr>
        <w:pStyle w:val="Luettelokappale"/>
        <w:numPr>
          <w:ilvl w:val="0"/>
          <w:numId w:val="16"/>
        </w:numPr>
      </w:pPr>
      <w:r>
        <w:t>K</w:t>
      </w:r>
      <w:r w:rsidR="003C1CDF">
        <w:t>äytetty toiminto</w:t>
      </w:r>
      <w:r>
        <w:t xml:space="preserve"> (</w:t>
      </w:r>
      <w:proofErr w:type="spellStart"/>
      <w:r>
        <w:t>esim</w:t>
      </w:r>
      <w:proofErr w:type="spellEnd"/>
      <w:r>
        <w:t xml:space="preserve"> tallennus tunnuslukulomakkeella, lisää hintaversio tuotelistassa, </w:t>
      </w:r>
      <w:proofErr w:type="spellStart"/>
      <w:r>
        <w:t>jne</w:t>
      </w:r>
      <w:proofErr w:type="spellEnd"/>
      <w:r>
        <w:t>)</w:t>
      </w:r>
    </w:p>
    <w:p w14:paraId="6156862E" w14:textId="4C8FF77F" w:rsidR="00815B32" w:rsidRDefault="00815B32" w:rsidP="00815B32">
      <w:pPr>
        <w:pStyle w:val="Luettelokappale"/>
        <w:numPr>
          <w:ilvl w:val="0"/>
          <w:numId w:val="16"/>
        </w:numPr>
      </w:pPr>
      <w:r>
        <w:t>Ajankohta</w:t>
      </w:r>
    </w:p>
    <w:p w14:paraId="2A2D34B2" w14:textId="121AD70F" w:rsidR="00815B32" w:rsidRDefault="00815B32" w:rsidP="00815B32">
      <w:pPr>
        <w:pStyle w:val="Luettelokappale"/>
        <w:numPr>
          <w:ilvl w:val="0"/>
          <w:numId w:val="16"/>
        </w:numPr>
      </w:pPr>
      <w:r>
        <w:t>Y</w:t>
      </w:r>
      <w:r w:rsidR="00EB11F5">
        <w:t>rityksen nimi</w:t>
      </w:r>
    </w:p>
    <w:p w14:paraId="1A38CE55" w14:textId="18946C0E" w:rsidR="00815B32" w:rsidRDefault="00815B32" w:rsidP="00815B32">
      <w:pPr>
        <w:pStyle w:val="Luettelokappale"/>
        <w:numPr>
          <w:ilvl w:val="0"/>
          <w:numId w:val="16"/>
        </w:numPr>
      </w:pPr>
      <w:r>
        <w:t>T</w:t>
      </w:r>
      <w:r w:rsidR="00EB11F5">
        <w:t>uotteen nimi</w:t>
      </w:r>
    </w:p>
    <w:p w14:paraId="0ED99DBA" w14:textId="1A453D7D" w:rsidR="00815B32" w:rsidRPr="00BA1E64" w:rsidRDefault="00815B32" w:rsidP="00815B32">
      <w:pPr>
        <w:pStyle w:val="Luettelokappale"/>
        <w:numPr>
          <w:ilvl w:val="0"/>
          <w:numId w:val="16"/>
        </w:numPr>
        <w:rPr>
          <w:b/>
        </w:rPr>
      </w:pPr>
      <w:r w:rsidRPr="00BA1E64">
        <w:rPr>
          <w:b/>
        </w:rPr>
        <w:t>T</w:t>
      </w:r>
      <w:r w:rsidR="00575580" w:rsidRPr="00BA1E64">
        <w:rPr>
          <w:b/>
        </w:rPr>
        <w:t xml:space="preserve">uotteen </w:t>
      </w:r>
      <w:proofErr w:type="spellStart"/>
      <w:r w:rsidRPr="00BA1E64">
        <w:rPr>
          <w:b/>
        </w:rPr>
        <w:t>url</w:t>
      </w:r>
      <w:proofErr w:type="spellEnd"/>
      <w:r w:rsidRPr="00BA1E64">
        <w:rPr>
          <w:b/>
        </w:rPr>
        <w:t>-</w:t>
      </w:r>
      <w:r w:rsidR="00575580" w:rsidRPr="00BA1E64">
        <w:rPr>
          <w:b/>
        </w:rPr>
        <w:t>osoite yritysportaalissa</w:t>
      </w:r>
      <w:r w:rsidRPr="00BA1E64">
        <w:rPr>
          <w:b/>
        </w:rPr>
        <w:t xml:space="preserve"> tai vertailussa (selaimen osoitekentässä)</w:t>
      </w:r>
    </w:p>
    <w:p w14:paraId="4E526245" w14:textId="65616273" w:rsidR="00815B32" w:rsidRDefault="00815B32" w:rsidP="00815B32">
      <w:pPr>
        <w:pStyle w:val="Luettelokappale"/>
        <w:numPr>
          <w:ilvl w:val="0"/>
          <w:numId w:val="16"/>
        </w:numPr>
      </w:pPr>
      <w:r>
        <w:t>V</w:t>
      </w:r>
      <w:r w:rsidR="003C1CDF">
        <w:t>irheilmoitus</w:t>
      </w:r>
      <w:r>
        <w:t xml:space="preserve"> (koko teksti tai kuvakaappaus)</w:t>
      </w:r>
    </w:p>
    <w:p w14:paraId="388F55C3" w14:textId="0A36841B" w:rsidR="00815B32" w:rsidRDefault="00815B32" w:rsidP="00815B32">
      <w:pPr>
        <w:pStyle w:val="Luettelokappale"/>
        <w:numPr>
          <w:ilvl w:val="0"/>
          <w:numId w:val="16"/>
        </w:numPr>
      </w:pPr>
      <w:r>
        <w:t>H</w:t>
      </w:r>
      <w:r w:rsidR="00EB11F5">
        <w:t>akuehdot</w:t>
      </w:r>
      <w:r>
        <w:t xml:space="preserve"> (</w:t>
      </w:r>
      <w:proofErr w:type="spellStart"/>
      <w:r>
        <w:t>esim</w:t>
      </w:r>
      <w:proofErr w:type="spellEnd"/>
      <w:r>
        <w:t xml:space="preserve"> tuotelistassa tai vertailussa)</w:t>
      </w:r>
      <w:r w:rsidR="00EB11F5">
        <w:t>.</w:t>
      </w:r>
    </w:p>
    <w:p w14:paraId="6CB3F4DC" w14:textId="36F0984C" w:rsidR="00CD47CE" w:rsidRDefault="00A837D5" w:rsidP="003C1CDF">
      <w:r>
        <w:t xml:space="preserve">Katsokaa myös läpi UKK osio </w:t>
      </w:r>
      <w:r w:rsidR="00575580">
        <w:t>yleisten</w:t>
      </w:r>
      <w:r>
        <w:t xml:space="preserve"> ratkaisuiden </w:t>
      </w:r>
      <w:r w:rsidR="00575580">
        <w:t>ja ilmoituksessa tarvittavien tietojen osalta</w:t>
      </w:r>
      <w:r>
        <w:t>.</w:t>
      </w:r>
    </w:p>
    <w:p w14:paraId="4BBE7B2B" w14:textId="77777777" w:rsidR="00404B98" w:rsidRDefault="00404B98">
      <w:pPr>
        <w:rPr>
          <w:rFonts w:asciiTheme="majorHAnsi" w:eastAsiaTheme="majorEastAsia" w:hAnsiTheme="majorHAnsi" w:cstheme="majorBidi"/>
          <w:color w:val="2F5496" w:themeColor="accent1" w:themeShade="BF"/>
          <w:sz w:val="32"/>
          <w:szCs w:val="32"/>
        </w:rPr>
      </w:pPr>
      <w:r>
        <w:br w:type="page"/>
      </w:r>
    </w:p>
    <w:p w14:paraId="0DE0CAED" w14:textId="4BA0DD80" w:rsidR="00CD47CE" w:rsidRPr="000F236E" w:rsidRDefault="00CD47CE" w:rsidP="000F236E">
      <w:pPr>
        <w:pStyle w:val="Otsikko1"/>
      </w:pPr>
      <w:bookmarkStart w:id="36" w:name="_Toc210652188"/>
      <w:r w:rsidRPr="000F236E">
        <w:lastRenderedPageBreak/>
        <w:t>UKK ja yleisimmät ongelmatilanteet</w:t>
      </w:r>
      <w:bookmarkEnd w:id="36"/>
    </w:p>
    <w:p w14:paraId="2F37B69C" w14:textId="700DCB9E" w:rsidR="00404B98" w:rsidRPr="00FE60C3" w:rsidRDefault="0028004A" w:rsidP="00CD47CE">
      <w:proofErr w:type="spellStart"/>
      <w:r w:rsidRPr="0028004A">
        <w:rPr>
          <w:b/>
          <w:bCs/>
        </w:rPr>
        <w:t>Huom</w:t>
      </w:r>
      <w:proofErr w:type="spellEnd"/>
      <w:r w:rsidRPr="0028004A">
        <w:rPr>
          <w:b/>
          <w:bCs/>
        </w:rPr>
        <w:t>!</w:t>
      </w:r>
      <w:r>
        <w:t xml:space="preserve"> </w:t>
      </w:r>
      <w:r w:rsidR="00404B98" w:rsidRPr="00404B98">
        <w:t>Ennen yhteydenottoja, katso läpi ohjeet myös kohdasta Yhteydenotot ja palaute.</w:t>
      </w:r>
    </w:p>
    <w:p w14:paraId="03D5AB2F" w14:textId="38FD33D8" w:rsidR="00CD47CE" w:rsidRPr="000F236E" w:rsidRDefault="00CD47CE" w:rsidP="000F236E">
      <w:pPr>
        <w:pStyle w:val="Otsikko2"/>
      </w:pPr>
      <w:bookmarkStart w:id="37" w:name="_Toc210652189"/>
      <w:r w:rsidRPr="000F236E">
        <w:t>Sivusto ei lataudu</w:t>
      </w:r>
      <w:bookmarkEnd w:id="37"/>
    </w:p>
    <w:p w14:paraId="393BDC99" w14:textId="21A28DDA" w:rsidR="00CD47CE" w:rsidRDefault="00CD47CE" w:rsidP="00CD47CE">
      <w:r>
        <w:t xml:space="preserve">Uuden järjestelmän pitäisi toimia kaikilla Chromen versioilla ja uudemmilla </w:t>
      </w:r>
      <w:proofErr w:type="spellStart"/>
      <w:r>
        <w:t>Edgeillä</w:t>
      </w:r>
      <w:proofErr w:type="spellEnd"/>
      <w:r>
        <w:t xml:space="preserve">, Explorerin kanssa on ollut ongelmia, koska se ei tue yhtä kattavasti uusia ohjelmointiratkaisuja. </w:t>
      </w:r>
      <w:r w:rsidR="00A837D5">
        <w:t>Mikäli järjestelmä ei lataudu ollenkaan, eli sivu jää tyhjäksi, kannattaa kokeilla selaimen päivittämistä. Mikäli tämäkään ei ratkaise ongelmaa, lähettäkää meille tieto käytetyn selaimen nimestä ja versionumerosta.</w:t>
      </w:r>
    </w:p>
    <w:p w14:paraId="0C39AFE3" w14:textId="437F915C" w:rsidR="008D31CD" w:rsidRPr="000F236E" w:rsidRDefault="008D31CD" w:rsidP="000F236E">
      <w:pPr>
        <w:pStyle w:val="Otsikko2"/>
      </w:pPr>
      <w:bookmarkStart w:id="38" w:name="_Toc210652190"/>
      <w:r w:rsidRPr="000F236E">
        <w:t>Tuote ei näy vertailussa</w:t>
      </w:r>
      <w:bookmarkEnd w:id="38"/>
    </w:p>
    <w:p w14:paraId="5ADC3371" w14:textId="77777777" w:rsidR="00C77394" w:rsidRDefault="008D31CD" w:rsidP="00CD47CE">
      <w:r>
        <w:t xml:space="preserve">Tuotteen näkyminen vertailussa edellyttää, että </w:t>
      </w:r>
      <w:r w:rsidR="00C77394">
        <w:t xml:space="preserve">sen </w:t>
      </w:r>
      <w:r w:rsidR="00C77394" w:rsidRPr="00321194">
        <w:rPr>
          <w:b/>
          <w:bCs/>
        </w:rPr>
        <w:t>alkamispäivämäärä</w:t>
      </w:r>
      <w:r w:rsidR="00C77394">
        <w:t xml:space="preserve"> on sama tai aiempi kuin nykyinen päivämäärä. Vastaavasti </w:t>
      </w:r>
      <w:r w:rsidR="00C77394" w:rsidRPr="00321194">
        <w:rPr>
          <w:b/>
          <w:bCs/>
        </w:rPr>
        <w:t>loppumispäivämäärän</w:t>
      </w:r>
      <w:r w:rsidR="00C77394">
        <w:t xml:space="preserve"> tulee olla tyhjä, sama tai myöhempi kuin nykyinen päivämäärä. </w:t>
      </w:r>
    </w:p>
    <w:p w14:paraId="26FB27FC" w14:textId="6C7B6E08" w:rsidR="008D31CD" w:rsidRDefault="00C77394" w:rsidP="00CD47CE">
      <w:r>
        <w:t xml:space="preserve">Tuotteen näkyvyys riippuu siitä, mille </w:t>
      </w:r>
      <w:r w:rsidRPr="00321194">
        <w:rPr>
          <w:b/>
          <w:bCs/>
        </w:rPr>
        <w:t>sulakekoille</w:t>
      </w:r>
      <w:r>
        <w:t xml:space="preserve"> perusmaksut on määritelty. Vertailussa oletusarvoisena sulakekokona on</w:t>
      </w:r>
      <w:r w:rsidR="008D31CD">
        <w:t xml:space="preserve"> 3x25A</w:t>
      </w:r>
      <w:r>
        <w:t xml:space="preserve"> mutta vertailua tekevä voi halutessaan vaihtaa sen haun lisäasetuksista</w:t>
      </w:r>
      <w:r w:rsidR="00227611">
        <w:t>.</w:t>
      </w:r>
      <w:r>
        <w:t xml:space="preserve"> </w:t>
      </w:r>
      <w:r w:rsidR="00227611">
        <w:t>Lähtökohtaisesti myyntuotteiden tapauksessa perusmaksun sulakekooksi</w:t>
      </w:r>
      <w:r w:rsidR="00227611" w:rsidRPr="00227611">
        <w:t xml:space="preserve"> </w:t>
      </w:r>
      <w:r w:rsidR="00227611">
        <w:t>kannattaa valita ’kaikki’</w:t>
      </w:r>
      <w:r w:rsidR="008D31CD">
        <w:t>.</w:t>
      </w:r>
    </w:p>
    <w:p w14:paraId="1778BFDE" w14:textId="175503CA" w:rsidR="00321194" w:rsidRDefault="00321194" w:rsidP="00CD47CE">
      <w:r>
        <w:t xml:space="preserve">Yritystiedoissa tulee olla määriteltynä yrityksen osoitetiedot, erityisesti </w:t>
      </w:r>
      <w:r w:rsidRPr="00321194">
        <w:rPr>
          <w:b/>
          <w:bCs/>
        </w:rPr>
        <w:t>www-osoitteen</w:t>
      </w:r>
      <w:r>
        <w:t xml:space="preserve"> puuttuminen on aiheuttanut ongelmia.</w:t>
      </w:r>
    </w:p>
    <w:p w14:paraId="2935ECD3" w14:textId="73548888" w:rsidR="00C77394" w:rsidRDefault="00C77394" w:rsidP="00CD47CE">
      <w:r>
        <w:t>Pilviympäristössä on havaittu ajoittain tilanteita, missä yhteys tuotetietokannasta vertailupalveluun on katkennut eikä minkään yhtiön tuotteet päivity vertailussa. Mikäli ongelmasta ei ole jo annettu ilmoitusta kirjautumissivulla, kannattaa asiasta ilmoittaa välittömästi käyttötukeen.</w:t>
      </w:r>
    </w:p>
    <w:p w14:paraId="488AB31F" w14:textId="636EFB25" w:rsidR="00CD47CE" w:rsidRPr="000F236E" w:rsidRDefault="00CD47CE" w:rsidP="000F236E">
      <w:pPr>
        <w:pStyle w:val="Otsikko2"/>
      </w:pPr>
      <w:bookmarkStart w:id="39" w:name="_Toc210652191"/>
      <w:r w:rsidRPr="000F236E">
        <w:t>Tuotetiedoissa on virheitä</w:t>
      </w:r>
      <w:bookmarkEnd w:id="39"/>
    </w:p>
    <w:p w14:paraId="45B04047" w14:textId="1C428A1A" w:rsidR="00E74505" w:rsidRDefault="00E74505" w:rsidP="00CD47CE">
      <w:r>
        <w:t xml:space="preserve">Mikäli havaitset virheen yrityksesi tuotetiedoissa, ilmoita siitä pikimmiten käyttötukeen, jotta ne voidaan avata muokattavaksi. Sisällytä viestiisi tuotteiden </w:t>
      </w:r>
      <w:proofErr w:type="spellStart"/>
      <w:r>
        <w:t>url</w:t>
      </w:r>
      <w:proofErr w:type="spellEnd"/>
      <w:r>
        <w:t xml:space="preserve">-osoite/osoitteet (esim. </w:t>
      </w:r>
      <w:hyperlink r:id="rId24" w:history="1">
        <w:r w:rsidRPr="005655B7">
          <w:rPr>
            <w:rStyle w:val="Hyperlinkki"/>
          </w:rPr>
          <w:t>https://shv.energiavirasto.fi/SHVSupplyProductDetail/b7476e71-45e1-4a2c-b92f-520b8055c31a</w:t>
        </w:r>
      </w:hyperlink>
      <w:r>
        <w:t>)</w:t>
      </w:r>
    </w:p>
    <w:p w14:paraId="4DEF642D" w14:textId="3616EA14" w:rsidR="00CD47CE" w:rsidRPr="00E74505" w:rsidRDefault="00CD47CE" w:rsidP="00CD47CE">
      <w:pPr>
        <w:rPr>
          <w:lang w:val="en-US"/>
        </w:rPr>
      </w:pPr>
      <w:r>
        <w:t xml:space="preserve">Mikäli havaitsee virheen toisen </w:t>
      </w:r>
      <w:r w:rsidR="00E74505">
        <w:t>yrityksen</w:t>
      </w:r>
      <w:r>
        <w:t xml:space="preserve"> tuotteessa, kannattaa virhekuvauksen lisäksi lähettää linkki vertailupalvelussa näkyvään tuotetietosivuun (esim. </w:t>
      </w:r>
      <w:hyperlink r:id="rId25" w:history="1">
        <w:r w:rsidRPr="00E74505">
          <w:rPr>
            <w:rStyle w:val="Hyperlinkki"/>
            <w:lang w:val="en-US"/>
          </w:rPr>
          <w:t>https://www.sahkonhinta.fi/ProductDetails/</w:t>
        </w:r>
        <w:r w:rsidR="00E74505" w:rsidRPr="00E74505">
          <w:rPr>
            <w:lang w:val="en-US"/>
          </w:rPr>
          <w:t xml:space="preserve"> </w:t>
        </w:r>
        <w:r w:rsidR="00E74505" w:rsidRPr="00E74505">
          <w:rPr>
            <w:rStyle w:val="Hyperlinkki"/>
            <w:lang w:val="en-US"/>
          </w:rPr>
          <w:t xml:space="preserve">b7476e71-45e1-4a2c-b92f-520b8055c31a </w:t>
        </w:r>
      </w:hyperlink>
      <w:r w:rsidRPr="00E74505">
        <w:rPr>
          <w:lang w:val="en-US"/>
        </w:rPr>
        <w:t>).</w:t>
      </w:r>
    </w:p>
    <w:p w14:paraId="73E2FDDE" w14:textId="7B9D9655" w:rsidR="00CD47CE" w:rsidRPr="000F236E" w:rsidRDefault="000C5BED" w:rsidP="000F236E">
      <w:pPr>
        <w:pStyle w:val="Otsikko2"/>
      </w:pPr>
      <w:bookmarkStart w:id="40" w:name="_Toc210652192"/>
      <w:r>
        <w:t>Virheilmoitukset k</w:t>
      </w:r>
      <w:r w:rsidR="000D3C91" w:rsidRPr="000F236E">
        <w:t>irjautumi</w:t>
      </w:r>
      <w:r>
        <w:t>s</w:t>
      </w:r>
      <w:r w:rsidR="000D3C91" w:rsidRPr="000F236E">
        <w:t>en/t</w:t>
      </w:r>
      <w:r w:rsidR="00CD47CE" w:rsidRPr="000F236E">
        <w:t>unnistautumi</w:t>
      </w:r>
      <w:r>
        <w:t>s</w:t>
      </w:r>
      <w:r w:rsidR="00CD47CE" w:rsidRPr="000F236E">
        <w:t>en</w:t>
      </w:r>
      <w:r>
        <w:t xml:space="preserve"> yhteydessä</w:t>
      </w:r>
      <w:bookmarkEnd w:id="40"/>
    </w:p>
    <w:p w14:paraId="069CD3EB" w14:textId="6D73CE76" w:rsidR="000C5BED" w:rsidRDefault="00182796" w:rsidP="00CD47CE">
      <w:r>
        <w:t>Virheilmoitukset</w:t>
      </w:r>
      <w:r w:rsidR="00CD47CE">
        <w:t xml:space="preserve"> johtuvat usei</w:t>
      </w:r>
      <w:r w:rsidR="000C5BED">
        <w:t>mmiten</w:t>
      </w:r>
      <w:r w:rsidR="00CD47CE">
        <w:t xml:space="preserve"> siitä, että </w:t>
      </w:r>
      <w:r w:rsidR="000C5BED">
        <w:t xml:space="preserve">edellisestä istunnosta on jäänyt selaimen </w:t>
      </w:r>
      <w:r w:rsidR="000C5BED" w:rsidRPr="000C5BED">
        <w:rPr>
          <w:b/>
          <w:bCs/>
        </w:rPr>
        <w:t>välimuistiin</w:t>
      </w:r>
      <w:r w:rsidR="000C5BED">
        <w:t xml:space="preserve"> tietoja, jotka häiritsevät uuden istunnon käynnistämistä, tai siitä, että </w:t>
      </w:r>
      <w:r w:rsidR="00CD47CE">
        <w:t xml:space="preserve">Suomi.fi palvelussa ei ole annettu tarvittavia </w:t>
      </w:r>
      <w:r w:rsidR="00CD47CE" w:rsidRPr="000C5BED">
        <w:rPr>
          <w:b/>
          <w:bCs/>
        </w:rPr>
        <w:t>valtuuksia</w:t>
      </w:r>
      <w:r w:rsidR="000C5BED">
        <w:t xml:space="preserve"> tai ne ovat vanhentuneet</w:t>
      </w:r>
      <w:r w:rsidR="00CD47CE">
        <w:t xml:space="preserve">. </w:t>
      </w:r>
    </w:p>
    <w:p w14:paraId="6CD625B4" w14:textId="33B105DB" w:rsidR="000C5BED" w:rsidRDefault="000C5BED" w:rsidP="000C5BED">
      <w:pPr>
        <w:pStyle w:val="Otsikko3"/>
      </w:pPr>
      <w:bookmarkStart w:id="41" w:name="_Toc210652193"/>
      <w:r>
        <w:t>Välimuisti</w:t>
      </w:r>
      <w:bookmarkEnd w:id="41"/>
    </w:p>
    <w:p w14:paraId="6DB04D02" w14:textId="7042545C" w:rsidR="00CD47CE" w:rsidRDefault="0016583A" w:rsidP="00182796">
      <w:r>
        <w:t>Yksi mahdollinen syy virheilmoituk</w:t>
      </w:r>
      <w:r w:rsidR="005661D5">
        <w:t>selle on,</w:t>
      </w:r>
      <w:r w:rsidR="005661D5" w:rsidDel="0016583A">
        <w:t xml:space="preserve"> </w:t>
      </w:r>
      <w:r w:rsidR="005661D5">
        <w:t>et</w:t>
      </w:r>
      <w:r w:rsidR="00182796">
        <w:t>tä jokin selaimen välimuistissa sotkee istunnon käynnistämisen. Siinä tapauksessa</w:t>
      </w:r>
      <w:r w:rsidR="00CD47CE">
        <w:t>, että ongelma johtuu evästeistä kannattaa kokeilla seuraavaa:</w:t>
      </w:r>
    </w:p>
    <w:p w14:paraId="1F872736" w14:textId="2066B595" w:rsidR="00CD47CE" w:rsidRDefault="00CD47CE" w:rsidP="00CD47CE">
      <w:pPr>
        <w:numPr>
          <w:ilvl w:val="0"/>
          <w:numId w:val="9"/>
        </w:numPr>
        <w:spacing w:after="0" w:line="240" w:lineRule="auto"/>
        <w:rPr>
          <w:rFonts w:eastAsia="Times New Roman"/>
        </w:rPr>
      </w:pPr>
      <w:r>
        <w:rPr>
          <w:rFonts w:eastAsia="Times New Roman"/>
        </w:rPr>
        <w:t>avaa sivu (</w:t>
      </w:r>
      <w:hyperlink r:id="rId26" w:history="1">
        <w:r w:rsidR="00C83A59" w:rsidRPr="001F121A">
          <w:rPr>
            <w:rStyle w:val="Hyperlinkki"/>
          </w:rPr>
          <w:t>https://shv.energiavirasto.fi/</w:t>
        </w:r>
      </w:hyperlink>
      <w:r>
        <w:rPr>
          <w:rFonts w:eastAsia="Times New Roman"/>
        </w:rPr>
        <w:t>) uudelleen Chromessa</w:t>
      </w:r>
    </w:p>
    <w:p w14:paraId="1EF8023C" w14:textId="77777777" w:rsidR="00CD47CE" w:rsidRDefault="00CD47CE" w:rsidP="00CD47CE">
      <w:pPr>
        <w:numPr>
          <w:ilvl w:val="0"/>
          <w:numId w:val="9"/>
        </w:numPr>
        <w:spacing w:after="0" w:line="240" w:lineRule="auto"/>
        <w:rPr>
          <w:rFonts w:eastAsia="Times New Roman"/>
        </w:rPr>
      </w:pPr>
      <w:r>
        <w:rPr>
          <w:rFonts w:eastAsia="Times New Roman"/>
        </w:rPr>
        <w:t xml:space="preserve">paina f12 nappia </w:t>
      </w:r>
    </w:p>
    <w:p w14:paraId="6FCE0FD4" w14:textId="4819FEE4" w:rsidR="00C83A59" w:rsidRDefault="00C83A59" w:rsidP="00C83A59">
      <w:pPr>
        <w:numPr>
          <w:ilvl w:val="0"/>
          <w:numId w:val="9"/>
        </w:numPr>
        <w:spacing w:after="0" w:line="240" w:lineRule="auto"/>
        <w:rPr>
          <w:rFonts w:eastAsia="Times New Roman"/>
        </w:rPr>
      </w:pPr>
      <w:r>
        <w:rPr>
          <w:rFonts w:eastAsia="Times New Roman"/>
        </w:rPr>
        <w:lastRenderedPageBreak/>
        <w:t>valitse</w:t>
      </w:r>
      <w:r w:rsidR="00CD47CE">
        <w:rPr>
          <w:rFonts w:eastAsia="Times New Roman"/>
        </w:rPr>
        <w:t xml:space="preserve"> valikoista Application (</w:t>
      </w:r>
      <w:r>
        <w:rPr>
          <w:rFonts w:eastAsia="Times New Roman"/>
        </w:rPr>
        <w:t xml:space="preserve">oletusarvoisesti </w:t>
      </w:r>
      <w:r w:rsidR="00CD47CE">
        <w:rPr>
          <w:rFonts w:eastAsia="Times New Roman"/>
        </w:rPr>
        <w:t>vaakavalikko)</w:t>
      </w:r>
    </w:p>
    <w:p w14:paraId="2C060DC5" w14:textId="04F95280" w:rsidR="00C83A59" w:rsidRDefault="00C83A59" w:rsidP="00C83A59">
      <w:pPr>
        <w:numPr>
          <w:ilvl w:val="0"/>
          <w:numId w:val="9"/>
        </w:numPr>
        <w:spacing w:after="0" w:line="240" w:lineRule="auto"/>
        <w:rPr>
          <w:rFonts w:eastAsia="Times New Roman"/>
        </w:rPr>
      </w:pPr>
      <w:r>
        <w:rPr>
          <w:rFonts w:eastAsia="Times New Roman"/>
        </w:rPr>
        <w:t>valitse Storage (oletusarvoisesti pystyvalikko vasemmalla)</w:t>
      </w:r>
    </w:p>
    <w:p w14:paraId="33D41089" w14:textId="4A7E33DC" w:rsidR="00C83A59" w:rsidRPr="00C83A59" w:rsidRDefault="00C83A59" w:rsidP="00C83A59">
      <w:pPr>
        <w:numPr>
          <w:ilvl w:val="0"/>
          <w:numId w:val="9"/>
        </w:numPr>
        <w:spacing w:after="0" w:line="240" w:lineRule="auto"/>
        <w:rPr>
          <w:rFonts w:eastAsia="Times New Roman"/>
          <w:lang w:val="en-US"/>
        </w:rPr>
      </w:pPr>
      <w:proofErr w:type="spellStart"/>
      <w:proofErr w:type="gramStart"/>
      <w:r w:rsidRPr="00C83A59">
        <w:rPr>
          <w:rFonts w:eastAsia="Times New Roman"/>
          <w:lang w:val="en-US"/>
        </w:rPr>
        <w:t>klikkaa</w:t>
      </w:r>
      <w:proofErr w:type="spellEnd"/>
      <w:r w:rsidRPr="00C83A59">
        <w:rPr>
          <w:rFonts w:eastAsia="Times New Roman"/>
          <w:lang w:val="en-US"/>
        </w:rPr>
        <w:t xml:space="preserve"> ”including</w:t>
      </w:r>
      <w:proofErr w:type="gramEnd"/>
      <w:r w:rsidRPr="00C83A59">
        <w:rPr>
          <w:rFonts w:eastAsia="Times New Roman"/>
          <w:lang w:val="en-US"/>
        </w:rPr>
        <w:t xml:space="preserve"> third-party c</w:t>
      </w:r>
      <w:r>
        <w:rPr>
          <w:rFonts w:eastAsia="Times New Roman"/>
          <w:lang w:val="en-US"/>
        </w:rPr>
        <w:t>ookies”</w:t>
      </w:r>
    </w:p>
    <w:p w14:paraId="0FC2E736" w14:textId="0A075C40" w:rsidR="00C83A59" w:rsidRDefault="00C83A59" w:rsidP="00C83A59">
      <w:pPr>
        <w:numPr>
          <w:ilvl w:val="0"/>
          <w:numId w:val="9"/>
        </w:numPr>
        <w:spacing w:after="0" w:line="240" w:lineRule="auto"/>
        <w:rPr>
          <w:rFonts w:eastAsia="Times New Roman"/>
        </w:rPr>
      </w:pPr>
      <w:r>
        <w:rPr>
          <w:rFonts w:eastAsia="Times New Roman"/>
        </w:rPr>
        <w:t>klikkaa ”</w:t>
      </w:r>
      <w:proofErr w:type="spellStart"/>
      <w:r>
        <w:rPr>
          <w:rFonts w:eastAsia="Times New Roman"/>
        </w:rPr>
        <w:t>clear</w:t>
      </w:r>
      <w:proofErr w:type="spellEnd"/>
      <w:r>
        <w:rPr>
          <w:rFonts w:eastAsia="Times New Roman"/>
        </w:rPr>
        <w:t xml:space="preserve"> </w:t>
      </w:r>
      <w:proofErr w:type="spellStart"/>
      <w:r>
        <w:rPr>
          <w:rFonts w:eastAsia="Times New Roman"/>
        </w:rPr>
        <w:t>site</w:t>
      </w:r>
      <w:proofErr w:type="spellEnd"/>
      <w:r>
        <w:rPr>
          <w:rFonts w:eastAsia="Times New Roman"/>
        </w:rPr>
        <w:t xml:space="preserve"> data”</w:t>
      </w:r>
    </w:p>
    <w:p w14:paraId="7E5B3975" w14:textId="52CA1E76" w:rsidR="00C83A59" w:rsidRDefault="00C83A59" w:rsidP="00C83A59">
      <w:pPr>
        <w:numPr>
          <w:ilvl w:val="0"/>
          <w:numId w:val="9"/>
        </w:numPr>
        <w:spacing w:after="0" w:line="240" w:lineRule="auto"/>
        <w:rPr>
          <w:rFonts w:eastAsia="Times New Roman"/>
        </w:rPr>
      </w:pPr>
      <w:r>
        <w:rPr>
          <w:rFonts w:eastAsia="Times New Roman"/>
        </w:rPr>
        <w:t>paina ctrl + f5</w:t>
      </w:r>
    </w:p>
    <w:p w14:paraId="0AA14FB2" w14:textId="77777777" w:rsidR="00C83A59" w:rsidRDefault="00C83A59" w:rsidP="00C83A59">
      <w:pPr>
        <w:spacing w:after="0" w:line="240" w:lineRule="auto"/>
        <w:rPr>
          <w:rFonts w:eastAsia="Times New Roman"/>
        </w:rPr>
      </w:pPr>
    </w:p>
    <w:p w14:paraId="34407F3B" w14:textId="572E7915" w:rsidR="00C83A59" w:rsidRDefault="00C83A59" w:rsidP="00C83A59">
      <w:pPr>
        <w:spacing w:after="0" w:line="240" w:lineRule="auto"/>
        <w:rPr>
          <w:rFonts w:eastAsia="Times New Roman"/>
        </w:rPr>
      </w:pPr>
      <w:r w:rsidRPr="00C83A59">
        <w:rPr>
          <w:rFonts w:eastAsia="Times New Roman"/>
          <w:noProof/>
        </w:rPr>
        <w:drawing>
          <wp:inline distT="0" distB="0" distL="0" distR="0" wp14:anchorId="2CE7F8F7" wp14:editId="35C1A6CF">
            <wp:extent cx="6120130" cy="4232275"/>
            <wp:effectExtent l="0" t="0" r="0" b="0"/>
            <wp:docPr id="140417546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75468" name=""/>
                    <pic:cNvPicPr/>
                  </pic:nvPicPr>
                  <pic:blipFill>
                    <a:blip r:embed="rId27"/>
                    <a:stretch>
                      <a:fillRect/>
                    </a:stretch>
                  </pic:blipFill>
                  <pic:spPr>
                    <a:xfrm>
                      <a:off x="0" y="0"/>
                      <a:ext cx="6120130" cy="4232275"/>
                    </a:xfrm>
                    <a:prstGeom prst="rect">
                      <a:avLst/>
                    </a:prstGeom>
                  </pic:spPr>
                </pic:pic>
              </a:graphicData>
            </a:graphic>
          </wp:inline>
        </w:drawing>
      </w:r>
    </w:p>
    <w:p w14:paraId="50030316" w14:textId="77777777" w:rsidR="00C83A59" w:rsidRDefault="00C83A59" w:rsidP="00C83A59">
      <w:pPr>
        <w:spacing w:after="0" w:line="240" w:lineRule="auto"/>
        <w:rPr>
          <w:rFonts w:eastAsia="Times New Roman"/>
        </w:rPr>
      </w:pPr>
    </w:p>
    <w:p w14:paraId="0D8EAB29" w14:textId="131053EA" w:rsidR="00C83A59" w:rsidRPr="00C83A59" w:rsidRDefault="00C83A59" w:rsidP="00C83A59">
      <w:pPr>
        <w:spacing w:after="0" w:line="240" w:lineRule="auto"/>
        <w:rPr>
          <w:rFonts w:eastAsia="Times New Roman"/>
        </w:rPr>
      </w:pPr>
      <w:r>
        <w:rPr>
          <w:rFonts w:eastAsia="Times New Roman"/>
        </w:rPr>
        <w:t>Evästeiden tyhjentymisen voit tarkistaa vielä seuraavalla tavalla</w:t>
      </w:r>
    </w:p>
    <w:p w14:paraId="51961FA4" w14:textId="604AC052" w:rsidR="00C83A59" w:rsidRPr="00C83A59" w:rsidRDefault="00C83A59" w:rsidP="00C83A59">
      <w:pPr>
        <w:numPr>
          <w:ilvl w:val="0"/>
          <w:numId w:val="9"/>
        </w:numPr>
        <w:spacing w:after="0" w:line="240" w:lineRule="auto"/>
        <w:rPr>
          <w:rFonts w:eastAsia="Times New Roman"/>
        </w:rPr>
      </w:pPr>
      <w:r>
        <w:rPr>
          <w:rFonts w:eastAsia="Times New Roman"/>
        </w:rPr>
        <w:t>valitse valikoista Application (oletusarvoisesti vaakavalikko)</w:t>
      </w:r>
    </w:p>
    <w:p w14:paraId="13AB8002" w14:textId="03FB0FB4" w:rsidR="00CD47CE" w:rsidRDefault="00C83A59" w:rsidP="00CD47CE">
      <w:pPr>
        <w:numPr>
          <w:ilvl w:val="0"/>
          <w:numId w:val="9"/>
        </w:numPr>
        <w:spacing w:after="0" w:line="240" w:lineRule="auto"/>
        <w:rPr>
          <w:rFonts w:eastAsia="Times New Roman"/>
        </w:rPr>
      </w:pPr>
      <w:r>
        <w:rPr>
          <w:rFonts w:eastAsia="Times New Roman"/>
        </w:rPr>
        <w:t xml:space="preserve">valitse </w:t>
      </w:r>
      <w:proofErr w:type="spellStart"/>
      <w:r w:rsidR="00CD47CE">
        <w:rPr>
          <w:rFonts w:eastAsia="Times New Roman"/>
        </w:rPr>
        <w:t>Cookies</w:t>
      </w:r>
      <w:proofErr w:type="spellEnd"/>
      <w:r w:rsidR="00CD47CE">
        <w:rPr>
          <w:rFonts w:eastAsia="Times New Roman"/>
        </w:rPr>
        <w:t xml:space="preserve"> (</w:t>
      </w:r>
      <w:r>
        <w:rPr>
          <w:rFonts w:eastAsia="Times New Roman"/>
        </w:rPr>
        <w:t xml:space="preserve">oletusarvoisesti </w:t>
      </w:r>
      <w:r w:rsidR="00CD47CE">
        <w:rPr>
          <w:rFonts w:eastAsia="Times New Roman"/>
        </w:rPr>
        <w:t xml:space="preserve">pystyvalikko vasemmalla) </w:t>
      </w:r>
    </w:p>
    <w:p w14:paraId="355A8AEB" w14:textId="60D92CC6" w:rsidR="00CD47CE" w:rsidRDefault="00C83A59" w:rsidP="00CD47CE">
      <w:pPr>
        <w:numPr>
          <w:ilvl w:val="0"/>
          <w:numId w:val="9"/>
        </w:numPr>
        <w:spacing w:after="0" w:line="240" w:lineRule="auto"/>
        <w:rPr>
          <w:rFonts w:eastAsia="Times New Roman"/>
        </w:rPr>
      </w:pPr>
      <w:r>
        <w:rPr>
          <w:rFonts w:eastAsia="Times New Roman"/>
        </w:rPr>
        <w:t xml:space="preserve">mikäli näkyy, </w:t>
      </w:r>
      <w:r w:rsidR="00CD47CE">
        <w:rPr>
          <w:rFonts w:eastAsia="Times New Roman"/>
        </w:rPr>
        <w:t xml:space="preserve">valitse vasemmalla klikkaamalla SHV / </w:t>
      </w:r>
      <w:hyperlink r:id="rId28" w:history="1">
        <w:r w:rsidRPr="001F121A">
          <w:rPr>
            <w:rStyle w:val="Hyperlinkki"/>
          </w:rPr>
          <w:t>https://shv.energiavirasto.fi/</w:t>
        </w:r>
      </w:hyperlink>
    </w:p>
    <w:p w14:paraId="6D902A11" w14:textId="77D0E894" w:rsidR="00CD47CE" w:rsidRDefault="00CD47CE" w:rsidP="00CD47CE">
      <w:pPr>
        <w:numPr>
          <w:ilvl w:val="0"/>
          <w:numId w:val="9"/>
        </w:numPr>
        <w:spacing w:after="0" w:line="240" w:lineRule="auto"/>
        <w:rPr>
          <w:rFonts w:eastAsia="Times New Roman"/>
        </w:rPr>
      </w:pPr>
      <w:r>
        <w:rPr>
          <w:rFonts w:eastAsia="Times New Roman"/>
        </w:rPr>
        <w:t xml:space="preserve">klikkaa uudelleen oikealla ja paina </w:t>
      </w:r>
      <w:proofErr w:type="spellStart"/>
      <w:r>
        <w:rPr>
          <w:rFonts w:eastAsia="Times New Roman"/>
        </w:rPr>
        <w:t>clear</w:t>
      </w:r>
      <w:proofErr w:type="spellEnd"/>
    </w:p>
    <w:p w14:paraId="4EAAC011" w14:textId="77777777" w:rsidR="00CD47CE" w:rsidRDefault="00CD47CE" w:rsidP="00CD47CE">
      <w:pPr>
        <w:numPr>
          <w:ilvl w:val="0"/>
          <w:numId w:val="9"/>
        </w:numPr>
        <w:spacing w:after="0" w:line="240" w:lineRule="auto"/>
        <w:rPr>
          <w:rFonts w:eastAsia="Times New Roman"/>
        </w:rPr>
      </w:pPr>
      <w:r>
        <w:rPr>
          <w:rFonts w:eastAsia="Times New Roman"/>
        </w:rPr>
        <w:t>paina ctrl + f5</w:t>
      </w:r>
    </w:p>
    <w:p w14:paraId="0797299D" w14:textId="77777777" w:rsidR="00CD47CE" w:rsidRDefault="00CD47CE" w:rsidP="00CD47CE"/>
    <w:p w14:paraId="4D2432EB" w14:textId="77777777" w:rsidR="00CD47CE" w:rsidRDefault="00CD47CE" w:rsidP="00CD47CE">
      <w:r>
        <w:t>Mikäli virheilmoitus näkyy edelleen, tarvitaan lisätietoja ongelmasta:</w:t>
      </w:r>
    </w:p>
    <w:p w14:paraId="00C234C5" w14:textId="48CBDB7C" w:rsidR="00CD47CE" w:rsidRDefault="00CD47CE" w:rsidP="00CD47CE">
      <w:pPr>
        <w:numPr>
          <w:ilvl w:val="0"/>
          <w:numId w:val="10"/>
        </w:numPr>
        <w:spacing w:after="0" w:line="240" w:lineRule="auto"/>
        <w:rPr>
          <w:rFonts w:eastAsia="Times New Roman"/>
        </w:rPr>
      </w:pPr>
      <w:r>
        <w:rPr>
          <w:rFonts w:eastAsia="Times New Roman"/>
        </w:rPr>
        <w:t>Kirjaudu palveluun (</w:t>
      </w:r>
      <w:hyperlink r:id="rId29" w:history="1">
        <w:r w:rsidR="00C83A59" w:rsidRPr="001F121A">
          <w:rPr>
            <w:rStyle w:val="Hyperlinkki"/>
          </w:rPr>
          <w:t>https://shv.energiavirasto.fi/</w:t>
        </w:r>
      </w:hyperlink>
      <w:r>
        <w:rPr>
          <w:rFonts w:eastAsia="Times New Roman"/>
        </w:rPr>
        <w:t>)</w:t>
      </w:r>
    </w:p>
    <w:p w14:paraId="356F2369" w14:textId="77777777" w:rsidR="00CD47CE" w:rsidRDefault="00CD47CE" w:rsidP="00CD47CE">
      <w:pPr>
        <w:numPr>
          <w:ilvl w:val="0"/>
          <w:numId w:val="10"/>
        </w:numPr>
        <w:spacing w:after="0" w:line="240" w:lineRule="auto"/>
        <w:rPr>
          <w:rFonts w:eastAsia="Times New Roman"/>
        </w:rPr>
      </w:pPr>
      <w:r>
        <w:rPr>
          <w:rFonts w:eastAsia="Times New Roman"/>
        </w:rPr>
        <w:t>paina f12</w:t>
      </w:r>
    </w:p>
    <w:p w14:paraId="03AE55AE" w14:textId="77777777" w:rsidR="00CD47CE" w:rsidRDefault="00CD47CE" w:rsidP="00CD47CE">
      <w:pPr>
        <w:numPr>
          <w:ilvl w:val="0"/>
          <w:numId w:val="10"/>
        </w:numPr>
        <w:spacing w:after="0" w:line="240" w:lineRule="auto"/>
        <w:rPr>
          <w:rFonts w:eastAsia="Times New Roman"/>
        </w:rPr>
      </w:pPr>
      <w:r>
        <w:rPr>
          <w:rFonts w:eastAsia="Times New Roman"/>
        </w:rPr>
        <w:t>Valitse vaakavalikosta ”</w:t>
      </w:r>
      <w:proofErr w:type="spellStart"/>
      <w:r>
        <w:rPr>
          <w:rFonts w:eastAsia="Times New Roman"/>
        </w:rPr>
        <w:t>network</w:t>
      </w:r>
      <w:proofErr w:type="spellEnd"/>
      <w:r>
        <w:rPr>
          <w:rFonts w:eastAsia="Times New Roman"/>
        </w:rPr>
        <w:t>” ja XHR (</w:t>
      </w:r>
      <w:proofErr w:type="spellStart"/>
      <w:r>
        <w:rPr>
          <w:rFonts w:eastAsia="Times New Roman"/>
        </w:rPr>
        <w:t>Edgessä</w:t>
      </w:r>
      <w:proofErr w:type="spellEnd"/>
      <w:r>
        <w:rPr>
          <w:rFonts w:eastAsia="Times New Roman"/>
        </w:rPr>
        <w:t xml:space="preserve"> Content </w:t>
      </w:r>
      <w:proofErr w:type="spellStart"/>
      <w:r>
        <w:rPr>
          <w:rFonts w:eastAsia="Times New Roman"/>
        </w:rPr>
        <w:t>type</w:t>
      </w:r>
      <w:proofErr w:type="spellEnd"/>
      <w:r>
        <w:rPr>
          <w:rFonts w:eastAsia="Times New Roman"/>
        </w:rPr>
        <w:t xml:space="preserve"> / XHR)</w:t>
      </w:r>
    </w:p>
    <w:p w14:paraId="5219ADAE" w14:textId="77777777" w:rsidR="00CD47CE" w:rsidRDefault="00CD47CE" w:rsidP="00CD47CE">
      <w:pPr>
        <w:numPr>
          <w:ilvl w:val="0"/>
          <w:numId w:val="10"/>
        </w:numPr>
        <w:spacing w:after="0" w:line="240" w:lineRule="auto"/>
        <w:rPr>
          <w:rFonts w:eastAsia="Times New Roman"/>
        </w:rPr>
      </w:pPr>
      <w:r>
        <w:rPr>
          <w:rFonts w:eastAsia="Times New Roman"/>
        </w:rPr>
        <w:t>Lataa sivu uudelleen (ctrl + f5)</w:t>
      </w:r>
    </w:p>
    <w:p w14:paraId="3E28D244" w14:textId="77777777" w:rsidR="00CD47CE" w:rsidRDefault="00CD47CE" w:rsidP="00CD47CE">
      <w:pPr>
        <w:numPr>
          <w:ilvl w:val="0"/>
          <w:numId w:val="10"/>
        </w:numPr>
        <w:spacing w:after="0" w:line="240" w:lineRule="auto"/>
        <w:rPr>
          <w:rFonts w:eastAsia="Times New Roman"/>
        </w:rPr>
      </w:pPr>
      <w:r>
        <w:rPr>
          <w:rFonts w:eastAsia="Times New Roman"/>
        </w:rPr>
        <w:t xml:space="preserve">Ota kuvakaappaus (ctrl + </w:t>
      </w:r>
      <w:proofErr w:type="spellStart"/>
      <w:r>
        <w:rPr>
          <w:rFonts w:eastAsia="Times New Roman"/>
        </w:rPr>
        <w:t>PrtSc</w:t>
      </w:r>
      <w:proofErr w:type="spellEnd"/>
      <w:r>
        <w:rPr>
          <w:rFonts w:eastAsia="Times New Roman"/>
        </w:rPr>
        <w:t>)</w:t>
      </w:r>
    </w:p>
    <w:p w14:paraId="5B4A0A22" w14:textId="795360BD" w:rsidR="00675353" w:rsidRPr="00675353" w:rsidRDefault="00CD47CE" w:rsidP="00CD47CE">
      <w:pPr>
        <w:numPr>
          <w:ilvl w:val="0"/>
          <w:numId w:val="10"/>
        </w:numPr>
        <w:spacing w:after="0" w:line="240" w:lineRule="auto"/>
        <w:rPr>
          <w:rFonts w:eastAsia="Times New Roman"/>
        </w:rPr>
      </w:pPr>
      <w:r>
        <w:rPr>
          <w:rFonts w:eastAsia="Times New Roman"/>
        </w:rPr>
        <w:t>Kopioi sähköpostiin (ctrl + v, kursorin ollessa viestin sisällössä)</w:t>
      </w:r>
    </w:p>
    <w:p w14:paraId="69E8CC5D" w14:textId="08BF7E6E" w:rsidR="00675353" w:rsidRDefault="00675353" w:rsidP="00CD47CE"/>
    <w:p w14:paraId="7E53BC24" w14:textId="77777777" w:rsidR="00EF4716" w:rsidRDefault="00EF4716" w:rsidP="00CD47CE"/>
    <w:p w14:paraId="6A5124DC" w14:textId="4D763708" w:rsidR="00C83A59" w:rsidRDefault="00C83A59" w:rsidP="00CD47CE">
      <w:r>
        <w:lastRenderedPageBreak/>
        <w:t>Kuvan pitäisi olla tämänkaltainen:</w:t>
      </w:r>
    </w:p>
    <w:p w14:paraId="6A91C799" w14:textId="5E04CA4D" w:rsidR="00C83A59" w:rsidRDefault="00C83A59" w:rsidP="00CD47CE">
      <w:r w:rsidRPr="00C83A59">
        <w:rPr>
          <w:noProof/>
        </w:rPr>
        <w:drawing>
          <wp:inline distT="0" distB="0" distL="0" distR="0" wp14:anchorId="78D1DD7C" wp14:editId="574429E5">
            <wp:extent cx="6120130" cy="4232275"/>
            <wp:effectExtent l="0" t="0" r="0" b="0"/>
            <wp:docPr id="88169454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94545" name=""/>
                    <pic:cNvPicPr/>
                  </pic:nvPicPr>
                  <pic:blipFill>
                    <a:blip r:embed="rId30"/>
                    <a:stretch>
                      <a:fillRect/>
                    </a:stretch>
                  </pic:blipFill>
                  <pic:spPr>
                    <a:xfrm>
                      <a:off x="0" y="0"/>
                      <a:ext cx="6120130" cy="4232275"/>
                    </a:xfrm>
                    <a:prstGeom prst="rect">
                      <a:avLst/>
                    </a:prstGeom>
                  </pic:spPr>
                </pic:pic>
              </a:graphicData>
            </a:graphic>
          </wp:inline>
        </w:drawing>
      </w:r>
    </w:p>
    <w:p w14:paraId="68FA18F9" w14:textId="77777777" w:rsidR="00C83A59" w:rsidRDefault="00C83A59" w:rsidP="00CD47CE"/>
    <w:p w14:paraId="0A455BC2" w14:textId="6D080D7B" w:rsidR="00BB7D8F" w:rsidRDefault="00BB7D8F" w:rsidP="00CD47CE">
      <w:r>
        <w:t>Joissain tapauksissa virheilmoitus saattaa johtua siitä, että yhteys valtuutuspalvelimelle on hetkellisesti poikki tai ruuhkautunut. Tällöin ainoa ratkaisu on odottaa hetki tilanteen korjaantumista ja yrittää kirjautumista uudestaan.</w:t>
      </w:r>
    </w:p>
    <w:p w14:paraId="5A0152E7" w14:textId="6C3C8F5E" w:rsidR="00CD47CE" w:rsidRPr="000F236E" w:rsidRDefault="00CD47CE" w:rsidP="000F236E">
      <w:pPr>
        <w:pStyle w:val="Otsikko2"/>
      </w:pPr>
      <w:bookmarkStart w:id="42" w:name="_Toc210652194"/>
      <w:r w:rsidRPr="000F236E">
        <w:t>Tieto</w:t>
      </w:r>
      <w:r w:rsidR="007018C3">
        <w:t>suoja</w:t>
      </w:r>
      <w:r w:rsidR="00866BE1">
        <w:t>s</w:t>
      </w:r>
      <w:r w:rsidRPr="000F236E">
        <w:t>eloste</w:t>
      </w:r>
      <w:bookmarkEnd w:id="42"/>
      <w:r w:rsidRPr="000F236E">
        <w:t xml:space="preserve"> </w:t>
      </w:r>
    </w:p>
    <w:p w14:paraId="334808B4" w14:textId="71C64023" w:rsidR="008A7BE1" w:rsidRPr="008A7BE1" w:rsidRDefault="00920ABC" w:rsidP="008A7BE1">
      <w:r>
        <w:t xml:space="preserve">Sähkön hintavertailupalvelua koskeva tietosuojaseloste, kuten muutkin </w:t>
      </w:r>
      <w:r w:rsidR="00A11B0F">
        <w:t>Energiaviraston tietosuojaselosteet löytyvät</w:t>
      </w:r>
      <w:r w:rsidR="00CC177A">
        <w:t xml:space="preserve"> osoitteesta </w:t>
      </w:r>
      <w:hyperlink r:id="rId31" w:history="1">
        <w:r w:rsidR="00820CAA" w:rsidRPr="00401591">
          <w:rPr>
            <w:rStyle w:val="Hyperlinkki"/>
          </w:rPr>
          <w:t>https://energiavirasto.fi/tietosuoja</w:t>
        </w:r>
      </w:hyperlink>
      <w:r w:rsidR="00820CAA">
        <w:t xml:space="preserve">. </w:t>
      </w:r>
      <w:r w:rsidR="00F3378C">
        <w:t xml:space="preserve"> </w:t>
      </w:r>
    </w:p>
    <w:p w14:paraId="6BF6B2BB" w14:textId="5291ED1A" w:rsidR="00CD47CE" w:rsidRPr="000F236E" w:rsidRDefault="00CD47CE" w:rsidP="000F236E">
      <w:pPr>
        <w:pStyle w:val="Otsikko2"/>
      </w:pPr>
      <w:bookmarkStart w:id="43" w:name="_Toc210652195"/>
      <w:r w:rsidRPr="000F236E">
        <w:t>Tilastot</w:t>
      </w:r>
      <w:bookmarkEnd w:id="43"/>
    </w:p>
    <w:p w14:paraId="41EEF71C" w14:textId="6522AD7F" w:rsidR="00744E42" w:rsidRDefault="00744E42" w:rsidP="00CD47CE">
      <w:r>
        <w:t xml:space="preserve">Sähkön hintatilastot löytyvät osoitteesta: </w:t>
      </w:r>
      <w:hyperlink r:id="rId32" w:history="1">
        <w:r w:rsidRPr="00D315C5">
          <w:rPr>
            <w:rStyle w:val="Hyperlinkki"/>
          </w:rPr>
          <w:t>https://energiavirasto.fi/sahkon-hintatilastot</w:t>
        </w:r>
      </w:hyperlink>
      <w:r>
        <w:t xml:space="preserve">. Tilastot päivitetään kuukausittain tai heti kun niiden taustalla olevat tuotetiedot ovat kunnossa. </w:t>
      </w:r>
    </w:p>
    <w:p w14:paraId="40A346F2" w14:textId="77777777" w:rsidR="00CD47CE" w:rsidRPr="00711DAF" w:rsidRDefault="00CD47CE" w:rsidP="003C1CDF"/>
    <w:sectPr w:rsidR="00CD47CE" w:rsidRPr="00711DAF">
      <w:headerReference w:type="default" r:id="rId33"/>
      <w:footerReference w:type="default" r:id="rId3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5B85" w14:textId="77777777" w:rsidR="00BF09AE" w:rsidRDefault="00BF09AE" w:rsidP="00862EAD">
      <w:pPr>
        <w:spacing w:after="0" w:line="240" w:lineRule="auto"/>
      </w:pPr>
      <w:r>
        <w:separator/>
      </w:r>
    </w:p>
  </w:endnote>
  <w:endnote w:type="continuationSeparator" w:id="0">
    <w:p w14:paraId="6001FBC1" w14:textId="77777777" w:rsidR="00BF09AE" w:rsidRDefault="00BF09AE" w:rsidP="00862EAD">
      <w:pPr>
        <w:spacing w:after="0" w:line="240" w:lineRule="auto"/>
      </w:pPr>
      <w:r>
        <w:continuationSeparator/>
      </w:r>
    </w:p>
  </w:endnote>
  <w:endnote w:type="continuationNotice" w:id="1">
    <w:p w14:paraId="4DB7956D" w14:textId="77777777" w:rsidR="00BF09AE" w:rsidRDefault="00BF0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037182"/>
      <w:docPartObj>
        <w:docPartGallery w:val="Page Numbers (Bottom of Page)"/>
        <w:docPartUnique/>
      </w:docPartObj>
    </w:sdtPr>
    <w:sdtContent>
      <w:p w14:paraId="1A0F89ED" w14:textId="497EA132" w:rsidR="00404B98" w:rsidRDefault="00404B98">
        <w:pPr>
          <w:pStyle w:val="Alatunniste"/>
          <w:jc w:val="right"/>
        </w:pPr>
        <w:r>
          <w:fldChar w:fldCharType="begin"/>
        </w:r>
        <w:r>
          <w:instrText>PAGE   \* MERGEFORMAT</w:instrText>
        </w:r>
        <w:r>
          <w:fldChar w:fldCharType="separate"/>
        </w:r>
        <w:r>
          <w:t>2</w:t>
        </w:r>
        <w:r>
          <w:fldChar w:fldCharType="end"/>
        </w:r>
      </w:p>
    </w:sdtContent>
  </w:sdt>
  <w:p w14:paraId="77CDA10B" w14:textId="77777777" w:rsidR="00182796" w:rsidRDefault="0018279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EC9C" w14:textId="77777777" w:rsidR="00BF09AE" w:rsidRDefault="00BF09AE" w:rsidP="00862EAD">
      <w:pPr>
        <w:spacing w:after="0" w:line="240" w:lineRule="auto"/>
      </w:pPr>
      <w:r>
        <w:separator/>
      </w:r>
    </w:p>
  </w:footnote>
  <w:footnote w:type="continuationSeparator" w:id="0">
    <w:p w14:paraId="5ADFC4BB" w14:textId="77777777" w:rsidR="00BF09AE" w:rsidRDefault="00BF09AE" w:rsidP="00862EAD">
      <w:pPr>
        <w:spacing w:after="0" w:line="240" w:lineRule="auto"/>
      </w:pPr>
      <w:r>
        <w:continuationSeparator/>
      </w:r>
    </w:p>
  </w:footnote>
  <w:footnote w:type="continuationNotice" w:id="1">
    <w:p w14:paraId="57C6B375" w14:textId="77777777" w:rsidR="00BF09AE" w:rsidRDefault="00BF09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D6FE" w14:textId="5B1F613B" w:rsidR="00862EAD" w:rsidRDefault="00F80C28" w:rsidP="00BC2948">
    <w:pPr>
      <w:pStyle w:val="Yltunniste"/>
      <w:jc w:val="right"/>
    </w:pPr>
    <w:r>
      <w:t>7.10</w:t>
    </w:r>
    <w:r w:rsidR="002F1F0E">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759"/>
    <w:multiLevelType w:val="hybridMultilevel"/>
    <w:tmpl w:val="48207734"/>
    <w:lvl w:ilvl="0" w:tplc="712E7D50">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2BA534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CB41AD"/>
    <w:multiLevelType w:val="hybridMultilevel"/>
    <w:tmpl w:val="9CF027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2644BA"/>
    <w:multiLevelType w:val="hybridMultilevel"/>
    <w:tmpl w:val="3A961B8A"/>
    <w:lvl w:ilvl="0" w:tplc="CC30FDE0">
      <w:start w:val="1"/>
      <w:numFmt w:val="bullet"/>
      <w:lvlText w:val=""/>
      <w:lvlJc w:val="left"/>
      <w:pPr>
        <w:ind w:left="720" w:hanging="360"/>
      </w:pPr>
      <w:rPr>
        <w:rFonts w:ascii="Symbol" w:hAnsi="Symbol" w:hint="default"/>
      </w:rPr>
    </w:lvl>
    <w:lvl w:ilvl="1" w:tplc="2F9281D6">
      <w:start w:val="1"/>
      <w:numFmt w:val="bullet"/>
      <w:lvlText w:val="o"/>
      <w:lvlJc w:val="left"/>
      <w:pPr>
        <w:ind w:left="1440" w:hanging="360"/>
      </w:pPr>
      <w:rPr>
        <w:rFonts w:ascii="Courier New" w:hAnsi="Courier New" w:hint="default"/>
      </w:rPr>
    </w:lvl>
    <w:lvl w:ilvl="2" w:tplc="4CFCDBA4">
      <w:start w:val="1"/>
      <w:numFmt w:val="bullet"/>
      <w:lvlText w:val=""/>
      <w:lvlJc w:val="left"/>
      <w:pPr>
        <w:ind w:left="2160" w:hanging="360"/>
      </w:pPr>
      <w:rPr>
        <w:rFonts w:ascii="Wingdings" w:hAnsi="Wingdings" w:hint="default"/>
      </w:rPr>
    </w:lvl>
    <w:lvl w:ilvl="3" w:tplc="A5589FA8">
      <w:start w:val="1"/>
      <w:numFmt w:val="bullet"/>
      <w:lvlText w:val=""/>
      <w:lvlJc w:val="left"/>
      <w:pPr>
        <w:ind w:left="2880" w:hanging="360"/>
      </w:pPr>
      <w:rPr>
        <w:rFonts w:ascii="Symbol" w:hAnsi="Symbol" w:hint="default"/>
      </w:rPr>
    </w:lvl>
    <w:lvl w:ilvl="4" w:tplc="58FC5144">
      <w:start w:val="1"/>
      <w:numFmt w:val="bullet"/>
      <w:lvlText w:val="o"/>
      <w:lvlJc w:val="left"/>
      <w:pPr>
        <w:ind w:left="3600" w:hanging="360"/>
      </w:pPr>
      <w:rPr>
        <w:rFonts w:ascii="Courier New" w:hAnsi="Courier New" w:hint="default"/>
      </w:rPr>
    </w:lvl>
    <w:lvl w:ilvl="5" w:tplc="008EC2B0">
      <w:start w:val="1"/>
      <w:numFmt w:val="bullet"/>
      <w:lvlText w:val=""/>
      <w:lvlJc w:val="left"/>
      <w:pPr>
        <w:ind w:left="4320" w:hanging="360"/>
      </w:pPr>
      <w:rPr>
        <w:rFonts w:ascii="Wingdings" w:hAnsi="Wingdings" w:hint="default"/>
      </w:rPr>
    </w:lvl>
    <w:lvl w:ilvl="6" w:tplc="57BAD7C2">
      <w:start w:val="1"/>
      <w:numFmt w:val="bullet"/>
      <w:lvlText w:val=""/>
      <w:lvlJc w:val="left"/>
      <w:pPr>
        <w:ind w:left="5040" w:hanging="360"/>
      </w:pPr>
      <w:rPr>
        <w:rFonts w:ascii="Symbol" w:hAnsi="Symbol" w:hint="default"/>
      </w:rPr>
    </w:lvl>
    <w:lvl w:ilvl="7" w:tplc="BE3A6D36">
      <w:start w:val="1"/>
      <w:numFmt w:val="bullet"/>
      <w:lvlText w:val="o"/>
      <w:lvlJc w:val="left"/>
      <w:pPr>
        <w:ind w:left="5760" w:hanging="360"/>
      </w:pPr>
      <w:rPr>
        <w:rFonts w:ascii="Courier New" w:hAnsi="Courier New" w:hint="default"/>
      </w:rPr>
    </w:lvl>
    <w:lvl w:ilvl="8" w:tplc="2A86C656">
      <w:start w:val="1"/>
      <w:numFmt w:val="bullet"/>
      <w:lvlText w:val=""/>
      <w:lvlJc w:val="left"/>
      <w:pPr>
        <w:ind w:left="6480" w:hanging="360"/>
      </w:pPr>
      <w:rPr>
        <w:rFonts w:ascii="Wingdings" w:hAnsi="Wingdings" w:hint="default"/>
      </w:rPr>
    </w:lvl>
  </w:abstractNum>
  <w:abstractNum w:abstractNumId="4" w15:restartNumberingAfterBreak="0">
    <w:nsid w:val="0E3C3D52"/>
    <w:multiLevelType w:val="hybridMultilevel"/>
    <w:tmpl w:val="5178C2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8664FD"/>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14964"/>
    <w:multiLevelType w:val="hybridMultilevel"/>
    <w:tmpl w:val="85DCEA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3024BC"/>
    <w:multiLevelType w:val="hybridMultilevel"/>
    <w:tmpl w:val="F61AFE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54C3ED4"/>
    <w:multiLevelType w:val="hybridMultilevel"/>
    <w:tmpl w:val="364A41E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7486653"/>
    <w:multiLevelType w:val="hybridMultilevel"/>
    <w:tmpl w:val="8912FC5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75C66A1"/>
    <w:multiLevelType w:val="multilevel"/>
    <w:tmpl w:val="EA72AE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903864"/>
    <w:multiLevelType w:val="hybridMultilevel"/>
    <w:tmpl w:val="11867F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3257ACA"/>
    <w:multiLevelType w:val="hybridMultilevel"/>
    <w:tmpl w:val="D136B45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5347ADD"/>
    <w:multiLevelType w:val="hybridMultilevel"/>
    <w:tmpl w:val="62A6ED12"/>
    <w:lvl w:ilvl="0" w:tplc="E654BA22">
      <w:start w:val="1"/>
      <w:numFmt w:val="decimal"/>
      <w:lvlText w:val="%1."/>
      <w:lvlJc w:val="left"/>
      <w:pPr>
        <w:ind w:left="36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5D923B2"/>
    <w:multiLevelType w:val="hybridMultilevel"/>
    <w:tmpl w:val="35A453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2F935D1B"/>
    <w:multiLevelType w:val="hybridMultilevel"/>
    <w:tmpl w:val="3F309826"/>
    <w:lvl w:ilvl="0" w:tplc="2A5A0BA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0086A37"/>
    <w:multiLevelType w:val="hybridMultilevel"/>
    <w:tmpl w:val="3F4A43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3910EA4"/>
    <w:multiLevelType w:val="multilevel"/>
    <w:tmpl w:val="EA72AE9A"/>
    <w:numStyleLink w:val="Tyyli1"/>
  </w:abstractNum>
  <w:abstractNum w:abstractNumId="18" w15:restartNumberingAfterBreak="0">
    <w:nsid w:val="35F417D5"/>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3F4BBE"/>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5107D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9E6B7F"/>
    <w:multiLevelType w:val="multilevel"/>
    <w:tmpl w:val="040B0025"/>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22" w15:restartNumberingAfterBreak="0">
    <w:nsid w:val="3FC233CC"/>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EB4CCF"/>
    <w:multiLevelType w:val="multilevel"/>
    <w:tmpl w:val="EA72AE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790C9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37006A"/>
    <w:multiLevelType w:val="hybridMultilevel"/>
    <w:tmpl w:val="457C1B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3247CBD"/>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F53DA3"/>
    <w:multiLevelType w:val="multilevel"/>
    <w:tmpl w:val="EA72AE9A"/>
    <w:styleLink w:val="Tyyli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3C782C"/>
    <w:multiLevelType w:val="multilevel"/>
    <w:tmpl w:val="EA72AE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E71C88"/>
    <w:multiLevelType w:val="hybridMultilevel"/>
    <w:tmpl w:val="9828CF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EBF4511"/>
    <w:multiLevelType w:val="hybridMultilevel"/>
    <w:tmpl w:val="DE1466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D561C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830A07"/>
    <w:multiLevelType w:val="multilevel"/>
    <w:tmpl w:val="EA72AE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8C5EF2"/>
    <w:multiLevelType w:val="multilevel"/>
    <w:tmpl w:val="EA72A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A57D7"/>
    <w:multiLevelType w:val="hybridMultilevel"/>
    <w:tmpl w:val="4AA88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5356D06"/>
    <w:multiLevelType w:val="hybridMultilevel"/>
    <w:tmpl w:val="8C144B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C874AF2"/>
    <w:multiLevelType w:val="hybridMultilevel"/>
    <w:tmpl w:val="B218E3B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C9A18A4"/>
    <w:multiLevelType w:val="multilevel"/>
    <w:tmpl w:val="EA72AE9A"/>
    <w:numStyleLink w:val="Tyyli1"/>
  </w:abstractNum>
  <w:abstractNum w:abstractNumId="38" w15:restartNumberingAfterBreak="0">
    <w:nsid w:val="6D604FA8"/>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2D3EC4"/>
    <w:multiLevelType w:val="hybridMultilevel"/>
    <w:tmpl w:val="A2DAF582"/>
    <w:lvl w:ilvl="0" w:tplc="B756EF36">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E7B1B7A"/>
    <w:multiLevelType w:val="hybridMultilevel"/>
    <w:tmpl w:val="81365E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96348023">
    <w:abstractNumId w:val="3"/>
  </w:num>
  <w:num w:numId="2" w16cid:durableId="1229653092">
    <w:abstractNumId w:val="11"/>
  </w:num>
  <w:num w:numId="3" w16cid:durableId="2128741355">
    <w:abstractNumId w:val="29"/>
  </w:num>
  <w:num w:numId="4" w16cid:durableId="54817155">
    <w:abstractNumId w:val="8"/>
  </w:num>
  <w:num w:numId="5" w16cid:durableId="1632247552">
    <w:abstractNumId w:val="36"/>
  </w:num>
  <w:num w:numId="6" w16cid:durableId="560747752">
    <w:abstractNumId w:val="4"/>
  </w:num>
  <w:num w:numId="7" w16cid:durableId="125709274">
    <w:abstractNumId w:val="35"/>
  </w:num>
  <w:num w:numId="8" w16cid:durableId="1581406391">
    <w:abstractNumId w:val="12"/>
  </w:num>
  <w:num w:numId="9" w16cid:durableId="1993681625">
    <w:abstractNumId w:val="16"/>
  </w:num>
  <w:num w:numId="10" w16cid:durableId="687096149">
    <w:abstractNumId w:val="14"/>
  </w:num>
  <w:num w:numId="11" w16cid:durableId="1343389076">
    <w:abstractNumId w:val="6"/>
  </w:num>
  <w:num w:numId="12" w16cid:durableId="1556620799">
    <w:abstractNumId w:val="30"/>
  </w:num>
  <w:num w:numId="13" w16cid:durableId="909848890">
    <w:abstractNumId w:val="40"/>
  </w:num>
  <w:num w:numId="14" w16cid:durableId="516426094">
    <w:abstractNumId w:val="34"/>
  </w:num>
  <w:num w:numId="15" w16cid:durableId="2080206500">
    <w:abstractNumId w:val="25"/>
  </w:num>
  <w:num w:numId="16" w16cid:durableId="263193003">
    <w:abstractNumId w:val="2"/>
  </w:num>
  <w:num w:numId="17" w16cid:durableId="603808824">
    <w:abstractNumId w:val="38"/>
  </w:num>
  <w:num w:numId="18" w16cid:durableId="767702349">
    <w:abstractNumId w:val="9"/>
  </w:num>
  <w:num w:numId="19" w16cid:durableId="1113088666">
    <w:abstractNumId w:val="32"/>
  </w:num>
  <w:num w:numId="20" w16cid:durableId="1395814369">
    <w:abstractNumId w:val="15"/>
  </w:num>
  <w:num w:numId="21" w16cid:durableId="558053451">
    <w:abstractNumId w:val="39"/>
  </w:num>
  <w:num w:numId="22" w16cid:durableId="1958487864">
    <w:abstractNumId w:val="22"/>
  </w:num>
  <w:num w:numId="23" w16cid:durableId="365909257">
    <w:abstractNumId w:val="24"/>
  </w:num>
  <w:num w:numId="24" w16cid:durableId="1004094276">
    <w:abstractNumId w:val="23"/>
  </w:num>
  <w:num w:numId="25" w16cid:durableId="418332930">
    <w:abstractNumId w:val="26"/>
  </w:num>
  <w:num w:numId="26" w16cid:durableId="1001080127">
    <w:abstractNumId w:val="19"/>
  </w:num>
  <w:num w:numId="27" w16cid:durableId="926382336">
    <w:abstractNumId w:val="10"/>
  </w:num>
  <w:num w:numId="28" w16cid:durableId="1881555209">
    <w:abstractNumId w:val="32"/>
    <w:lvlOverride w:ilvl="0">
      <w:startOverride w:val="1"/>
    </w:lvlOverride>
  </w:num>
  <w:num w:numId="29" w16cid:durableId="1397046215">
    <w:abstractNumId w:val="28"/>
  </w:num>
  <w:num w:numId="30" w16cid:durableId="2114858817">
    <w:abstractNumId w:val="5"/>
  </w:num>
  <w:num w:numId="31" w16cid:durableId="1686861672">
    <w:abstractNumId w:val="37"/>
  </w:num>
  <w:num w:numId="32" w16cid:durableId="1938050726">
    <w:abstractNumId w:val="13"/>
  </w:num>
  <w:num w:numId="33" w16cid:durableId="513617730">
    <w:abstractNumId w:val="0"/>
  </w:num>
  <w:num w:numId="34" w16cid:durableId="270431730">
    <w:abstractNumId w:val="27"/>
  </w:num>
  <w:num w:numId="35" w16cid:durableId="1906061917">
    <w:abstractNumId w:val="17"/>
  </w:num>
  <w:num w:numId="36" w16cid:durableId="900751966">
    <w:abstractNumId w:val="33"/>
  </w:num>
  <w:num w:numId="37" w16cid:durableId="1479809742">
    <w:abstractNumId w:val="18"/>
  </w:num>
  <w:num w:numId="38" w16cid:durableId="867261606">
    <w:abstractNumId w:val="20"/>
  </w:num>
  <w:num w:numId="39" w16cid:durableId="2048874638">
    <w:abstractNumId w:val="31"/>
  </w:num>
  <w:num w:numId="40" w16cid:durableId="1511145286">
    <w:abstractNumId w:val="1"/>
  </w:num>
  <w:num w:numId="41" w16cid:durableId="2107532957">
    <w:abstractNumId w:val="21"/>
  </w:num>
  <w:num w:numId="42" w16cid:durableId="1632901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AF"/>
    <w:rsid w:val="00007137"/>
    <w:rsid w:val="00007368"/>
    <w:rsid w:val="000140D8"/>
    <w:rsid w:val="00015598"/>
    <w:rsid w:val="00027256"/>
    <w:rsid w:val="00030EC4"/>
    <w:rsid w:val="00033C44"/>
    <w:rsid w:val="00033F75"/>
    <w:rsid w:val="00043AEA"/>
    <w:rsid w:val="000453E9"/>
    <w:rsid w:val="000459BA"/>
    <w:rsid w:val="00052025"/>
    <w:rsid w:val="000535CF"/>
    <w:rsid w:val="0005646C"/>
    <w:rsid w:val="00056FED"/>
    <w:rsid w:val="00061686"/>
    <w:rsid w:val="00061933"/>
    <w:rsid w:val="00065136"/>
    <w:rsid w:val="00070A6D"/>
    <w:rsid w:val="00070FA0"/>
    <w:rsid w:val="00073870"/>
    <w:rsid w:val="00077D3B"/>
    <w:rsid w:val="000805BA"/>
    <w:rsid w:val="0008083A"/>
    <w:rsid w:val="00084437"/>
    <w:rsid w:val="000915C1"/>
    <w:rsid w:val="000928CD"/>
    <w:rsid w:val="00096F6F"/>
    <w:rsid w:val="00097817"/>
    <w:rsid w:val="000A20AD"/>
    <w:rsid w:val="000A3F92"/>
    <w:rsid w:val="000A5CDD"/>
    <w:rsid w:val="000A781F"/>
    <w:rsid w:val="000B0266"/>
    <w:rsid w:val="000B0F57"/>
    <w:rsid w:val="000B2CCD"/>
    <w:rsid w:val="000C5BED"/>
    <w:rsid w:val="000D023D"/>
    <w:rsid w:val="000D1E06"/>
    <w:rsid w:val="000D3C91"/>
    <w:rsid w:val="000D616D"/>
    <w:rsid w:val="000E23F6"/>
    <w:rsid w:val="000E2FC5"/>
    <w:rsid w:val="000F10D6"/>
    <w:rsid w:val="000F236E"/>
    <w:rsid w:val="000F4319"/>
    <w:rsid w:val="000F527F"/>
    <w:rsid w:val="001048D2"/>
    <w:rsid w:val="00106461"/>
    <w:rsid w:val="00106869"/>
    <w:rsid w:val="00111213"/>
    <w:rsid w:val="0011797D"/>
    <w:rsid w:val="00121287"/>
    <w:rsid w:val="001223A3"/>
    <w:rsid w:val="00125B54"/>
    <w:rsid w:val="001353A0"/>
    <w:rsid w:val="00136B9B"/>
    <w:rsid w:val="001375CE"/>
    <w:rsid w:val="00142C9B"/>
    <w:rsid w:val="00153E6F"/>
    <w:rsid w:val="00160838"/>
    <w:rsid w:val="0016583A"/>
    <w:rsid w:val="001672D0"/>
    <w:rsid w:val="00173F40"/>
    <w:rsid w:val="00174B6D"/>
    <w:rsid w:val="00174C27"/>
    <w:rsid w:val="00182796"/>
    <w:rsid w:val="00184065"/>
    <w:rsid w:val="001956EF"/>
    <w:rsid w:val="001967D8"/>
    <w:rsid w:val="001A517E"/>
    <w:rsid w:val="001B229B"/>
    <w:rsid w:val="001B7FD3"/>
    <w:rsid w:val="001D37BD"/>
    <w:rsid w:val="001D5452"/>
    <w:rsid w:val="001E5339"/>
    <w:rsid w:val="001E6B82"/>
    <w:rsid w:val="001F2452"/>
    <w:rsid w:val="001F68CF"/>
    <w:rsid w:val="00200370"/>
    <w:rsid w:val="002008C3"/>
    <w:rsid w:val="002079C9"/>
    <w:rsid w:val="00214A81"/>
    <w:rsid w:val="00216F30"/>
    <w:rsid w:val="00224D53"/>
    <w:rsid w:val="00227611"/>
    <w:rsid w:val="00230C9E"/>
    <w:rsid w:val="00232D16"/>
    <w:rsid w:val="00237977"/>
    <w:rsid w:val="00242620"/>
    <w:rsid w:val="00242E19"/>
    <w:rsid w:val="00244D7D"/>
    <w:rsid w:val="002607DF"/>
    <w:rsid w:val="00263ED2"/>
    <w:rsid w:val="002662AD"/>
    <w:rsid w:val="0026691A"/>
    <w:rsid w:val="00273128"/>
    <w:rsid w:val="00275586"/>
    <w:rsid w:val="0027659C"/>
    <w:rsid w:val="0028004A"/>
    <w:rsid w:val="0028050A"/>
    <w:rsid w:val="00282C45"/>
    <w:rsid w:val="00283980"/>
    <w:rsid w:val="00291C92"/>
    <w:rsid w:val="002952D8"/>
    <w:rsid w:val="00297CE4"/>
    <w:rsid w:val="002A2785"/>
    <w:rsid w:val="002A46EB"/>
    <w:rsid w:val="002B03A8"/>
    <w:rsid w:val="002B6E25"/>
    <w:rsid w:val="002D42F5"/>
    <w:rsid w:val="002D492C"/>
    <w:rsid w:val="002D6EEE"/>
    <w:rsid w:val="002E6148"/>
    <w:rsid w:val="002F1CAA"/>
    <w:rsid w:val="002F1F0E"/>
    <w:rsid w:val="002F227D"/>
    <w:rsid w:val="002F41E4"/>
    <w:rsid w:val="00306BEA"/>
    <w:rsid w:val="00310EB3"/>
    <w:rsid w:val="003167B6"/>
    <w:rsid w:val="0031700C"/>
    <w:rsid w:val="00321194"/>
    <w:rsid w:val="00323AD0"/>
    <w:rsid w:val="00326FDC"/>
    <w:rsid w:val="00336221"/>
    <w:rsid w:val="0033751A"/>
    <w:rsid w:val="00341B20"/>
    <w:rsid w:val="00341ED9"/>
    <w:rsid w:val="00347D4C"/>
    <w:rsid w:val="003508E0"/>
    <w:rsid w:val="0035429D"/>
    <w:rsid w:val="0035443B"/>
    <w:rsid w:val="00357167"/>
    <w:rsid w:val="003605CB"/>
    <w:rsid w:val="00363E80"/>
    <w:rsid w:val="00365D59"/>
    <w:rsid w:val="00366443"/>
    <w:rsid w:val="00373A09"/>
    <w:rsid w:val="003828C5"/>
    <w:rsid w:val="00384282"/>
    <w:rsid w:val="003846E2"/>
    <w:rsid w:val="00387567"/>
    <w:rsid w:val="003879A4"/>
    <w:rsid w:val="003949F4"/>
    <w:rsid w:val="0039651A"/>
    <w:rsid w:val="003A2EE9"/>
    <w:rsid w:val="003A3AA4"/>
    <w:rsid w:val="003A411D"/>
    <w:rsid w:val="003B6258"/>
    <w:rsid w:val="003C1CDF"/>
    <w:rsid w:val="003C3778"/>
    <w:rsid w:val="003D3C74"/>
    <w:rsid w:val="003D4BAD"/>
    <w:rsid w:val="003E3357"/>
    <w:rsid w:val="003E4D84"/>
    <w:rsid w:val="003E577B"/>
    <w:rsid w:val="003E7076"/>
    <w:rsid w:val="003E7DBE"/>
    <w:rsid w:val="003F3CC4"/>
    <w:rsid w:val="003F6612"/>
    <w:rsid w:val="003F73E4"/>
    <w:rsid w:val="00400D2E"/>
    <w:rsid w:val="004012F2"/>
    <w:rsid w:val="00404B98"/>
    <w:rsid w:val="004364AD"/>
    <w:rsid w:val="00440C78"/>
    <w:rsid w:val="0044511A"/>
    <w:rsid w:val="00452893"/>
    <w:rsid w:val="0045533D"/>
    <w:rsid w:val="00461E09"/>
    <w:rsid w:val="00467E49"/>
    <w:rsid w:val="004713C4"/>
    <w:rsid w:val="0047530B"/>
    <w:rsid w:val="004805B4"/>
    <w:rsid w:val="00480F43"/>
    <w:rsid w:val="004848FB"/>
    <w:rsid w:val="004921E5"/>
    <w:rsid w:val="004A250F"/>
    <w:rsid w:val="004A2C98"/>
    <w:rsid w:val="004B00DD"/>
    <w:rsid w:val="004B050E"/>
    <w:rsid w:val="004B511C"/>
    <w:rsid w:val="004B5CAC"/>
    <w:rsid w:val="004B78F5"/>
    <w:rsid w:val="004C0166"/>
    <w:rsid w:val="004C0E99"/>
    <w:rsid w:val="004C3EFE"/>
    <w:rsid w:val="004C56F8"/>
    <w:rsid w:val="004C5E27"/>
    <w:rsid w:val="004D01BE"/>
    <w:rsid w:val="004D21BA"/>
    <w:rsid w:val="004E381F"/>
    <w:rsid w:val="004E79C0"/>
    <w:rsid w:val="004F2166"/>
    <w:rsid w:val="004F4587"/>
    <w:rsid w:val="004F6561"/>
    <w:rsid w:val="004F6ED5"/>
    <w:rsid w:val="005022EA"/>
    <w:rsid w:val="00504A93"/>
    <w:rsid w:val="0050581F"/>
    <w:rsid w:val="005063FB"/>
    <w:rsid w:val="005108FC"/>
    <w:rsid w:val="00511A4D"/>
    <w:rsid w:val="005125A6"/>
    <w:rsid w:val="005165A2"/>
    <w:rsid w:val="0052134C"/>
    <w:rsid w:val="00521F40"/>
    <w:rsid w:val="00533ED2"/>
    <w:rsid w:val="0054071D"/>
    <w:rsid w:val="00542770"/>
    <w:rsid w:val="005427B1"/>
    <w:rsid w:val="00542A55"/>
    <w:rsid w:val="005432A8"/>
    <w:rsid w:val="00545D88"/>
    <w:rsid w:val="00545EF6"/>
    <w:rsid w:val="0055231F"/>
    <w:rsid w:val="00552602"/>
    <w:rsid w:val="0055337D"/>
    <w:rsid w:val="00557087"/>
    <w:rsid w:val="005661D5"/>
    <w:rsid w:val="00575580"/>
    <w:rsid w:val="00575924"/>
    <w:rsid w:val="005776FB"/>
    <w:rsid w:val="00581309"/>
    <w:rsid w:val="005855AD"/>
    <w:rsid w:val="0058577E"/>
    <w:rsid w:val="00595B1C"/>
    <w:rsid w:val="005A6F5D"/>
    <w:rsid w:val="005C301A"/>
    <w:rsid w:val="005C46B7"/>
    <w:rsid w:val="005C6A66"/>
    <w:rsid w:val="005C7E7F"/>
    <w:rsid w:val="005E2B3C"/>
    <w:rsid w:val="005E2F80"/>
    <w:rsid w:val="005E5169"/>
    <w:rsid w:val="005E777F"/>
    <w:rsid w:val="005F1BF2"/>
    <w:rsid w:val="005F2956"/>
    <w:rsid w:val="00600FD9"/>
    <w:rsid w:val="006013B3"/>
    <w:rsid w:val="0060154A"/>
    <w:rsid w:val="00606440"/>
    <w:rsid w:val="00612006"/>
    <w:rsid w:val="0062764F"/>
    <w:rsid w:val="00630568"/>
    <w:rsid w:val="006321AB"/>
    <w:rsid w:val="00634CED"/>
    <w:rsid w:val="006360FE"/>
    <w:rsid w:val="00642786"/>
    <w:rsid w:val="00643BE4"/>
    <w:rsid w:val="00644C48"/>
    <w:rsid w:val="00647F77"/>
    <w:rsid w:val="00666577"/>
    <w:rsid w:val="00667887"/>
    <w:rsid w:val="00670630"/>
    <w:rsid w:val="00670959"/>
    <w:rsid w:val="00673BF0"/>
    <w:rsid w:val="00675353"/>
    <w:rsid w:val="00682256"/>
    <w:rsid w:val="00682442"/>
    <w:rsid w:val="00692CD8"/>
    <w:rsid w:val="00693B04"/>
    <w:rsid w:val="006968A1"/>
    <w:rsid w:val="00696B7F"/>
    <w:rsid w:val="00696CFA"/>
    <w:rsid w:val="00697864"/>
    <w:rsid w:val="006A03CB"/>
    <w:rsid w:val="006A12E3"/>
    <w:rsid w:val="006A19BF"/>
    <w:rsid w:val="006A35B8"/>
    <w:rsid w:val="006B0E0B"/>
    <w:rsid w:val="006B22CA"/>
    <w:rsid w:val="006B2488"/>
    <w:rsid w:val="006B2C0C"/>
    <w:rsid w:val="006B3D0C"/>
    <w:rsid w:val="006D0B6B"/>
    <w:rsid w:val="006D4237"/>
    <w:rsid w:val="006D73D5"/>
    <w:rsid w:val="006F0B02"/>
    <w:rsid w:val="006F1264"/>
    <w:rsid w:val="006F2727"/>
    <w:rsid w:val="006F657D"/>
    <w:rsid w:val="006F687F"/>
    <w:rsid w:val="007018C3"/>
    <w:rsid w:val="00705432"/>
    <w:rsid w:val="00705CAF"/>
    <w:rsid w:val="00711DAF"/>
    <w:rsid w:val="00715D07"/>
    <w:rsid w:val="00722614"/>
    <w:rsid w:val="00733906"/>
    <w:rsid w:val="00735955"/>
    <w:rsid w:val="007374EB"/>
    <w:rsid w:val="0074051B"/>
    <w:rsid w:val="007409B5"/>
    <w:rsid w:val="00744E42"/>
    <w:rsid w:val="00750FC4"/>
    <w:rsid w:val="00752E6F"/>
    <w:rsid w:val="007543E6"/>
    <w:rsid w:val="00754950"/>
    <w:rsid w:val="00754DA6"/>
    <w:rsid w:val="007610F2"/>
    <w:rsid w:val="0076184A"/>
    <w:rsid w:val="007672DA"/>
    <w:rsid w:val="007770B0"/>
    <w:rsid w:val="0078106A"/>
    <w:rsid w:val="0078236D"/>
    <w:rsid w:val="007952C8"/>
    <w:rsid w:val="00797EEB"/>
    <w:rsid w:val="007A4F90"/>
    <w:rsid w:val="007A7E06"/>
    <w:rsid w:val="007B4093"/>
    <w:rsid w:val="007B4F33"/>
    <w:rsid w:val="007B665B"/>
    <w:rsid w:val="007B7AED"/>
    <w:rsid w:val="007C1ACE"/>
    <w:rsid w:val="007C4B0D"/>
    <w:rsid w:val="007C4F35"/>
    <w:rsid w:val="007D03A4"/>
    <w:rsid w:val="007D24AD"/>
    <w:rsid w:val="007D543F"/>
    <w:rsid w:val="007D568E"/>
    <w:rsid w:val="007F0677"/>
    <w:rsid w:val="007F0734"/>
    <w:rsid w:val="007F0CA7"/>
    <w:rsid w:val="007F29B5"/>
    <w:rsid w:val="007F2DE3"/>
    <w:rsid w:val="007F682F"/>
    <w:rsid w:val="008005E6"/>
    <w:rsid w:val="00803920"/>
    <w:rsid w:val="00804F26"/>
    <w:rsid w:val="00805708"/>
    <w:rsid w:val="00815B32"/>
    <w:rsid w:val="00817730"/>
    <w:rsid w:val="00820CAA"/>
    <w:rsid w:val="008220FC"/>
    <w:rsid w:val="008229AD"/>
    <w:rsid w:val="00825F88"/>
    <w:rsid w:val="008260F6"/>
    <w:rsid w:val="008404DA"/>
    <w:rsid w:val="0084227F"/>
    <w:rsid w:val="0084454E"/>
    <w:rsid w:val="00846065"/>
    <w:rsid w:val="00846098"/>
    <w:rsid w:val="0085244B"/>
    <w:rsid w:val="00853F00"/>
    <w:rsid w:val="00862EAD"/>
    <w:rsid w:val="00864D1C"/>
    <w:rsid w:val="00866BE1"/>
    <w:rsid w:val="0086785F"/>
    <w:rsid w:val="0087135D"/>
    <w:rsid w:val="00873500"/>
    <w:rsid w:val="00874890"/>
    <w:rsid w:val="00874DDD"/>
    <w:rsid w:val="0087667A"/>
    <w:rsid w:val="0089157A"/>
    <w:rsid w:val="008A03BF"/>
    <w:rsid w:val="008A0408"/>
    <w:rsid w:val="008A38C5"/>
    <w:rsid w:val="008A6234"/>
    <w:rsid w:val="008A6CB0"/>
    <w:rsid w:val="008A7BE1"/>
    <w:rsid w:val="008B0735"/>
    <w:rsid w:val="008B5DE4"/>
    <w:rsid w:val="008B6CE2"/>
    <w:rsid w:val="008C0E83"/>
    <w:rsid w:val="008C39CA"/>
    <w:rsid w:val="008C7F38"/>
    <w:rsid w:val="008D31CD"/>
    <w:rsid w:val="008D73BA"/>
    <w:rsid w:val="008E5B84"/>
    <w:rsid w:val="008F07B8"/>
    <w:rsid w:val="008F0D27"/>
    <w:rsid w:val="008F6D71"/>
    <w:rsid w:val="00900D14"/>
    <w:rsid w:val="00911039"/>
    <w:rsid w:val="00916FC6"/>
    <w:rsid w:val="00917AA4"/>
    <w:rsid w:val="00917B2A"/>
    <w:rsid w:val="00920ABC"/>
    <w:rsid w:val="00921BE5"/>
    <w:rsid w:val="0092369B"/>
    <w:rsid w:val="00926725"/>
    <w:rsid w:val="00930BD7"/>
    <w:rsid w:val="0093131B"/>
    <w:rsid w:val="009365D3"/>
    <w:rsid w:val="0094506B"/>
    <w:rsid w:val="00950B33"/>
    <w:rsid w:val="00951618"/>
    <w:rsid w:val="0095166A"/>
    <w:rsid w:val="00956991"/>
    <w:rsid w:val="009646A6"/>
    <w:rsid w:val="00966C25"/>
    <w:rsid w:val="00973105"/>
    <w:rsid w:val="00976754"/>
    <w:rsid w:val="009815C7"/>
    <w:rsid w:val="00985297"/>
    <w:rsid w:val="009858B4"/>
    <w:rsid w:val="00985CA8"/>
    <w:rsid w:val="00986D55"/>
    <w:rsid w:val="00987539"/>
    <w:rsid w:val="00990943"/>
    <w:rsid w:val="0099380F"/>
    <w:rsid w:val="00993B5F"/>
    <w:rsid w:val="009970EB"/>
    <w:rsid w:val="0099731C"/>
    <w:rsid w:val="009A0D92"/>
    <w:rsid w:val="009A1050"/>
    <w:rsid w:val="009B54B5"/>
    <w:rsid w:val="009C1C58"/>
    <w:rsid w:val="009C5AA1"/>
    <w:rsid w:val="009D230C"/>
    <w:rsid w:val="009D3CAD"/>
    <w:rsid w:val="009D424E"/>
    <w:rsid w:val="009F1CE8"/>
    <w:rsid w:val="00A0109A"/>
    <w:rsid w:val="00A018B0"/>
    <w:rsid w:val="00A02F1F"/>
    <w:rsid w:val="00A11B0F"/>
    <w:rsid w:val="00A14398"/>
    <w:rsid w:val="00A2124E"/>
    <w:rsid w:val="00A2242E"/>
    <w:rsid w:val="00A315E6"/>
    <w:rsid w:val="00A37F0A"/>
    <w:rsid w:val="00A42E7D"/>
    <w:rsid w:val="00A46D2A"/>
    <w:rsid w:val="00A5242C"/>
    <w:rsid w:val="00A62A74"/>
    <w:rsid w:val="00A63759"/>
    <w:rsid w:val="00A645A4"/>
    <w:rsid w:val="00A71887"/>
    <w:rsid w:val="00A807BB"/>
    <w:rsid w:val="00A8289C"/>
    <w:rsid w:val="00A837D5"/>
    <w:rsid w:val="00A865DE"/>
    <w:rsid w:val="00A90FAD"/>
    <w:rsid w:val="00A975E3"/>
    <w:rsid w:val="00A97AD2"/>
    <w:rsid w:val="00AA110B"/>
    <w:rsid w:val="00AA6978"/>
    <w:rsid w:val="00AA72A9"/>
    <w:rsid w:val="00AB05F1"/>
    <w:rsid w:val="00AB180E"/>
    <w:rsid w:val="00AC0243"/>
    <w:rsid w:val="00AC7245"/>
    <w:rsid w:val="00AD033D"/>
    <w:rsid w:val="00AD3FD8"/>
    <w:rsid w:val="00AD51E7"/>
    <w:rsid w:val="00AE1238"/>
    <w:rsid w:val="00AE3B23"/>
    <w:rsid w:val="00AE482F"/>
    <w:rsid w:val="00AE4C30"/>
    <w:rsid w:val="00AE58C1"/>
    <w:rsid w:val="00AE59D0"/>
    <w:rsid w:val="00AE74E1"/>
    <w:rsid w:val="00AF0BC5"/>
    <w:rsid w:val="00AF5ABD"/>
    <w:rsid w:val="00B05690"/>
    <w:rsid w:val="00B101BA"/>
    <w:rsid w:val="00B14560"/>
    <w:rsid w:val="00B22432"/>
    <w:rsid w:val="00B23915"/>
    <w:rsid w:val="00B3087F"/>
    <w:rsid w:val="00B321A8"/>
    <w:rsid w:val="00B339F4"/>
    <w:rsid w:val="00B357F4"/>
    <w:rsid w:val="00B35C41"/>
    <w:rsid w:val="00B37BE5"/>
    <w:rsid w:val="00B438A3"/>
    <w:rsid w:val="00B50C02"/>
    <w:rsid w:val="00B51B22"/>
    <w:rsid w:val="00B55344"/>
    <w:rsid w:val="00B60A9D"/>
    <w:rsid w:val="00B67DD9"/>
    <w:rsid w:val="00B74154"/>
    <w:rsid w:val="00B81C53"/>
    <w:rsid w:val="00B82DFD"/>
    <w:rsid w:val="00B9048C"/>
    <w:rsid w:val="00B96007"/>
    <w:rsid w:val="00B97A30"/>
    <w:rsid w:val="00BA1D91"/>
    <w:rsid w:val="00BA1E64"/>
    <w:rsid w:val="00BA21BD"/>
    <w:rsid w:val="00BA2655"/>
    <w:rsid w:val="00BA3BB9"/>
    <w:rsid w:val="00BA44C4"/>
    <w:rsid w:val="00BA5140"/>
    <w:rsid w:val="00BB0B7F"/>
    <w:rsid w:val="00BB2935"/>
    <w:rsid w:val="00BB5C06"/>
    <w:rsid w:val="00BB7AD6"/>
    <w:rsid w:val="00BB7D8F"/>
    <w:rsid w:val="00BC2948"/>
    <w:rsid w:val="00BC3192"/>
    <w:rsid w:val="00BC4E29"/>
    <w:rsid w:val="00BC76B8"/>
    <w:rsid w:val="00BC7903"/>
    <w:rsid w:val="00BD129D"/>
    <w:rsid w:val="00BD6311"/>
    <w:rsid w:val="00BD7332"/>
    <w:rsid w:val="00BE26BF"/>
    <w:rsid w:val="00BE299E"/>
    <w:rsid w:val="00BE5D68"/>
    <w:rsid w:val="00BE7ED0"/>
    <w:rsid w:val="00BF09AE"/>
    <w:rsid w:val="00BF11BC"/>
    <w:rsid w:val="00BF22EC"/>
    <w:rsid w:val="00BF3CD2"/>
    <w:rsid w:val="00BF52E2"/>
    <w:rsid w:val="00C07368"/>
    <w:rsid w:val="00C10D68"/>
    <w:rsid w:val="00C120E4"/>
    <w:rsid w:val="00C25C8C"/>
    <w:rsid w:val="00C369BF"/>
    <w:rsid w:val="00C416FC"/>
    <w:rsid w:val="00C418D9"/>
    <w:rsid w:val="00C42BFF"/>
    <w:rsid w:val="00C42D94"/>
    <w:rsid w:val="00C50451"/>
    <w:rsid w:val="00C5601B"/>
    <w:rsid w:val="00C64BDD"/>
    <w:rsid w:val="00C66412"/>
    <w:rsid w:val="00C666C9"/>
    <w:rsid w:val="00C70287"/>
    <w:rsid w:val="00C73117"/>
    <w:rsid w:val="00C759ED"/>
    <w:rsid w:val="00C76476"/>
    <w:rsid w:val="00C77394"/>
    <w:rsid w:val="00C80CD9"/>
    <w:rsid w:val="00C83921"/>
    <w:rsid w:val="00C83A59"/>
    <w:rsid w:val="00C85D6D"/>
    <w:rsid w:val="00C873BC"/>
    <w:rsid w:val="00C96DAC"/>
    <w:rsid w:val="00C9746E"/>
    <w:rsid w:val="00CA5385"/>
    <w:rsid w:val="00CB065D"/>
    <w:rsid w:val="00CB0853"/>
    <w:rsid w:val="00CB2C34"/>
    <w:rsid w:val="00CB4B4F"/>
    <w:rsid w:val="00CC177A"/>
    <w:rsid w:val="00CC45DF"/>
    <w:rsid w:val="00CC76D7"/>
    <w:rsid w:val="00CC7A1F"/>
    <w:rsid w:val="00CD1F24"/>
    <w:rsid w:val="00CD47CE"/>
    <w:rsid w:val="00CD50CF"/>
    <w:rsid w:val="00CD57A7"/>
    <w:rsid w:val="00CD7912"/>
    <w:rsid w:val="00CE5D02"/>
    <w:rsid w:val="00CE6452"/>
    <w:rsid w:val="00CF1111"/>
    <w:rsid w:val="00CF236A"/>
    <w:rsid w:val="00CF4A21"/>
    <w:rsid w:val="00CF52C6"/>
    <w:rsid w:val="00D00B98"/>
    <w:rsid w:val="00D1141F"/>
    <w:rsid w:val="00D16B7F"/>
    <w:rsid w:val="00D20678"/>
    <w:rsid w:val="00D22BBC"/>
    <w:rsid w:val="00D318E7"/>
    <w:rsid w:val="00D31C31"/>
    <w:rsid w:val="00D351A4"/>
    <w:rsid w:val="00D3526E"/>
    <w:rsid w:val="00D36D1B"/>
    <w:rsid w:val="00D40C73"/>
    <w:rsid w:val="00D40D87"/>
    <w:rsid w:val="00D470A6"/>
    <w:rsid w:val="00D51377"/>
    <w:rsid w:val="00D5224E"/>
    <w:rsid w:val="00D563D9"/>
    <w:rsid w:val="00D66F91"/>
    <w:rsid w:val="00D74EB5"/>
    <w:rsid w:val="00D764B7"/>
    <w:rsid w:val="00D82ED5"/>
    <w:rsid w:val="00D832E7"/>
    <w:rsid w:val="00D858EF"/>
    <w:rsid w:val="00D868C6"/>
    <w:rsid w:val="00D900A3"/>
    <w:rsid w:val="00D90C24"/>
    <w:rsid w:val="00D97916"/>
    <w:rsid w:val="00DA085C"/>
    <w:rsid w:val="00DA1819"/>
    <w:rsid w:val="00DA41DF"/>
    <w:rsid w:val="00DB042B"/>
    <w:rsid w:val="00DB2D5D"/>
    <w:rsid w:val="00DB5748"/>
    <w:rsid w:val="00DB6F16"/>
    <w:rsid w:val="00DC0189"/>
    <w:rsid w:val="00DC1287"/>
    <w:rsid w:val="00DC1ABB"/>
    <w:rsid w:val="00DD49FF"/>
    <w:rsid w:val="00DD5664"/>
    <w:rsid w:val="00DE54FC"/>
    <w:rsid w:val="00DE5F4E"/>
    <w:rsid w:val="00DE6D47"/>
    <w:rsid w:val="00DF5878"/>
    <w:rsid w:val="00E002AA"/>
    <w:rsid w:val="00E00D61"/>
    <w:rsid w:val="00E02EFD"/>
    <w:rsid w:val="00E064BC"/>
    <w:rsid w:val="00E13068"/>
    <w:rsid w:val="00E16508"/>
    <w:rsid w:val="00E178E6"/>
    <w:rsid w:val="00E2086F"/>
    <w:rsid w:val="00E20DBB"/>
    <w:rsid w:val="00E34492"/>
    <w:rsid w:val="00E43652"/>
    <w:rsid w:val="00E45CA1"/>
    <w:rsid w:val="00E56B26"/>
    <w:rsid w:val="00E57D64"/>
    <w:rsid w:val="00E606CF"/>
    <w:rsid w:val="00E7138F"/>
    <w:rsid w:val="00E74505"/>
    <w:rsid w:val="00E76331"/>
    <w:rsid w:val="00E8543E"/>
    <w:rsid w:val="00E91C87"/>
    <w:rsid w:val="00E9293C"/>
    <w:rsid w:val="00E9499E"/>
    <w:rsid w:val="00E95AAD"/>
    <w:rsid w:val="00EA477A"/>
    <w:rsid w:val="00EA6327"/>
    <w:rsid w:val="00EA6950"/>
    <w:rsid w:val="00EB11F5"/>
    <w:rsid w:val="00EB75E2"/>
    <w:rsid w:val="00EC29DE"/>
    <w:rsid w:val="00EC3114"/>
    <w:rsid w:val="00ED4BBB"/>
    <w:rsid w:val="00ED73B9"/>
    <w:rsid w:val="00EE4DE9"/>
    <w:rsid w:val="00EF3E08"/>
    <w:rsid w:val="00EF4716"/>
    <w:rsid w:val="00EF530C"/>
    <w:rsid w:val="00EF5521"/>
    <w:rsid w:val="00EF7B2B"/>
    <w:rsid w:val="00F00040"/>
    <w:rsid w:val="00F009D3"/>
    <w:rsid w:val="00F01230"/>
    <w:rsid w:val="00F11101"/>
    <w:rsid w:val="00F11AE2"/>
    <w:rsid w:val="00F16638"/>
    <w:rsid w:val="00F22E10"/>
    <w:rsid w:val="00F317A2"/>
    <w:rsid w:val="00F3378C"/>
    <w:rsid w:val="00F35547"/>
    <w:rsid w:val="00F3582A"/>
    <w:rsid w:val="00F35CBF"/>
    <w:rsid w:val="00F4313B"/>
    <w:rsid w:val="00F45755"/>
    <w:rsid w:val="00F521D1"/>
    <w:rsid w:val="00F60904"/>
    <w:rsid w:val="00F62A6D"/>
    <w:rsid w:val="00F64C50"/>
    <w:rsid w:val="00F66956"/>
    <w:rsid w:val="00F66E67"/>
    <w:rsid w:val="00F74C87"/>
    <w:rsid w:val="00F74FBB"/>
    <w:rsid w:val="00F80C28"/>
    <w:rsid w:val="00F80EA0"/>
    <w:rsid w:val="00F86E18"/>
    <w:rsid w:val="00F87E91"/>
    <w:rsid w:val="00F9149A"/>
    <w:rsid w:val="00F9505B"/>
    <w:rsid w:val="00FA1622"/>
    <w:rsid w:val="00FA236F"/>
    <w:rsid w:val="00FA699E"/>
    <w:rsid w:val="00FB4330"/>
    <w:rsid w:val="00FB7431"/>
    <w:rsid w:val="00FB7459"/>
    <w:rsid w:val="00FC2E9A"/>
    <w:rsid w:val="00FC50DC"/>
    <w:rsid w:val="00FC721C"/>
    <w:rsid w:val="00FE0592"/>
    <w:rsid w:val="00FE05F9"/>
    <w:rsid w:val="00FE1B01"/>
    <w:rsid w:val="00FE60C3"/>
    <w:rsid w:val="00FF26CA"/>
    <w:rsid w:val="00FF6A50"/>
    <w:rsid w:val="0275A3A9"/>
    <w:rsid w:val="03F84BAD"/>
    <w:rsid w:val="05AD446B"/>
    <w:rsid w:val="05C3FEA7"/>
    <w:rsid w:val="08044868"/>
    <w:rsid w:val="0848000B"/>
    <w:rsid w:val="0933D578"/>
    <w:rsid w:val="1440ACFE"/>
    <w:rsid w:val="156A4B12"/>
    <w:rsid w:val="23AEC35A"/>
    <w:rsid w:val="2C01DE56"/>
    <w:rsid w:val="31AF3310"/>
    <w:rsid w:val="32D173D2"/>
    <w:rsid w:val="36091494"/>
    <w:rsid w:val="3826FF1A"/>
    <w:rsid w:val="3BDB70F6"/>
    <w:rsid w:val="3E8D957E"/>
    <w:rsid w:val="3F1311B8"/>
    <w:rsid w:val="4C7D3F0B"/>
    <w:rsid w:val="4D7E8CA7"/>
    <w:rsid w:val="4E190F6C"/>
    <w:rsid w:val="4ECD6DB3"/>
    <w:rsid w:val="4FB4DFCD"/>
    <w:rsid w:val="5337E673"/>
    <w:rsid w:val="57A54E23"/>
    <w:rsid w:val="5CAB1012"/>
    <w:rsid w:val="5F22F629"/>
    <w:rsid w:val="6267518A"/>
    <w:rsid w:val="6683C419"/>
    <w:rsid w:val="672E080E"/>
    <w:rsid w:val="694CF378"/>
    <w:rsid w:val="69F73DBE"/>
    <w:rsid w:val="6B64940F"/>
    <w:rsid w:val="790E8194"/>
    <w:rsid w:val="7FE8B0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BA03"/>
  <w15:chartTrackingRefBased/>
  <w15:docId w15:val="{9D098276-61DB-48FA-BDA0-21AA4FA7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83A59"/>
  </w:style>
  <w:style w:type="paragraph" w:styleId="Otsikko1">
    <w:name w:val="heading 1"/>
    <w:basedOn w:val="Normaali"/>
    <w:next w:val="Normaali"/>
    <w:link w:val="Otsikko1Char"/>
    <w:uiPriority w:val="9"/>
    <w:qFormat/>
    <w:rsid w:val="00F11101"/>
    <w:pPr>
      <w:keepNext/>
      <w:keepLines/>
      <w:numPr>
        <w:numId w:val="41"/>
      </w:numPr>
      <w:spacing w:before="360" w:after="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F11101"/>
    <w:pPr>
      <w:keepNext/>
      <w:keepLines/>
      <w:numPr>
        <w:ilvl w:val="1"/>
        <w:numId w:val="41"/>
      </w:numPr>
      <w:spacing w:before="360" w:after="12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6B2C0C"/>
    <w:pPr>
      <w:keepNext/>
      <w:keepLines/>
      <w:numPr>
        <w:ilvl w:val="2"/>
        <w:numId w:val="41"/>
      </w:numPr>
      <w:spacing w:before="360" w:after="12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semiHidden/>
    <w:unhideWhenUsed/>
    <w:qFormat/>
    <w:rsid w:val="000F236E"/>
    <w:pPr>
      <w:keepNext/>
      <w:keepLines/>
      <w:numPr>
        <w:ilvl w:val="3"/>
        <w:numId w:val="41"/>
      </w:numPr>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0F236E"/>
    <w:pPr>
      <w:keepNext/>
      <w:keepLines/>
      <w:numPr>
        <w:ilvl w:val="4"/>
        <w:numId w:val="41"/>
      </w:numPr>
      <w:spacing w:before="40" w:after="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link w:val="Otsikko6Char"/>
    <w:uiPriority w:val="9"/>
    <w:semiHidden/>
    <w:unhideWhenUsed/>
    <w:qFormat/>
    <w:rsid w:val="000F236E"/>
    <w:pPr>
      <w:keepNext/>
      <w:keepLines/>
      <w:numPr>
        <w:ilvl w:val="5"/>
        <w:numId w:val="41"/>
      </w:numPr>
      <w:spacing w:before="40" w:after="0"/>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Normaali"/>
    <w:link w:val="Otsikko7Char"/>
    <w:uiPriority w:val="9"/>
    <w:semiHidden/>
    <w:unhideWhenUsed/>
    <w:qFormat/>
    <w:rsid w:val="000F236E"/>
    <w:pPr>
      <w:keepNext/>
      <w:keepLines/>
      <w:numPr>
        <w:ilvl w:val="6"/>
        <w:numId w:val="41"/>
      </w:numPr>
      <w:spacing w:before="40" w:after="0"/>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semiHidden/>
    <w:unhideWhenUsed/>
    <w:qFormat/>
    <w:rsid w:val="000F236E"/>
    <w:pPr>
      <w:keepNext/>
      <w:keepLines/>
      <w:numPr>
        <w:ilvl w:val="7"/>
        <w:numId w:val="41"/>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0F236E"/>
    <w:pPr>
      <w:keepNext/>
      <w:keepLines/>
      <w:numPr>
        <w:ilvl w:val="8"/>
        <w:numId w:val="4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11DAF"/>
    <w:pPr>
      <w:ind w:left="720"/>
      <w:contextualSpacing/>
    </w:pPr>
  </w:style>
  <w:style w:type="character" w:styleId="Hyperlinkki">
    <w:name w:val="Hyperlink"/>
    <w:basedOn w:val="Kappaleenoletusfontti"/>
    <w:uiPriority w:val="99"/>
    <w:unhideWhenUsed/>
    <w:rsid w:val="003C1CDF"/>
    <w:rPr>
      <w:color w:val="0563C1" w:themeColor="hyperlink"/>
      <w:u w:val="single"/>
    </w:rPr>
  </w:style>
  <w:style w:type="character" w:styleId="Ratkaisematonmaininta">
    <w:name w:val="Unresolved Mention"/>
    <w:basedOn w:val="Kappaleenoletusfontti"/>
    <w:uiPriority w:val="99"/>
    <w:semiHidden/>
    <w:unhideWhenUsed/>
    <w:rsid w:val="00916FC6"/>
    <w:rPr>
      <w:color w:val="605E5C"/>
      <w:shd w:val="clear" w:color="auto" w:fill="E1DFDD"/>
    </w:rPr>
  </w:style>
  <w:style w:type="character" w:customStyle="1" w:styleId="Otsikko1Char">
    <w:name w:val="Otsikko 1 Char"/>
    <w:basedOn w:val="Kappaleenoletusfontti"/>
    <w:link w:val="Otsikko1"/>
    <w:uiPriority w:val="9"/>
    <w:rsid w:val="00FE60C3"/>
    <w:rPr>
      <w:rFonts w:asciiTheme="majorHAnsi" w:eastAsiaTheme="majorEastAsia" w:hAnsiTheme="majorHAnsi" w:cstheme="majorBidi"/>
      <w:color w:val="2F5496" w:themeColor="accent1" w:themeShade="BF"/>
      <w:sz w:val="32"/>
      <w:szCs w:val="32"/>
    </w:rPr>
  </w:style>
  <w:style w:type="paragraph" w:styleId="Yltunniste">
    <w:name w:val="header"/>
    <w:basedOn w:val="Normaali"/>
    <w:link w:val="YltunnisteChar"/>
    <w:uiPriority w:val="99"/>
    <w:unhideWhenUsed/>
    <w:rsid w:val="00862EA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62EAD"/>
  </w:style>
  <w:style w:type="paragraph" w:styleId="Alatunniste">
    <w:name w:val="footer"/>
    <w:basedOn w:val="Normaali"/>
    <w:link w:val="AlatunnisteChar"/>
    <w:uiPriority w:val="99"/>
    <w:unhideWhenUsed/>
    <w:rsid w:val="00862EA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62EAD"/>
  </w:style>
  <w:style w:type="paragraph" w:styleId="Sisllysluettelonotsikko">
    <w:name w:val="TOC Heading"/>
    <w:basedOn w:val="Otsikko1"/>
    <w:next w:val="Normaali"/>
    <w:uiPriority w:val="39"/>
    <w:unhideWhenUsed/>
    <w:qFormat/>
    <w:rsid w:val="00CD47CE"/>
    <w:pPr>
      <w:outlineLvl w:val="9"/>
    </w:pPr>
    <w:rPr>
      <w:lang w:val="en-US"/>
    </w:rPr>
  </w:style>
  <w:style w:type="paragraph" w:styleId="Sisluet1">
    <w:name w:val="toc 1"/>
    <w:basedOn w:val="Normaali"/>
    <w:next w:val="Normaali"/>
    <w:autoRedefine/>
    <w:uiPriority w:val="39"/>
    <w:unhideWhenUsed/>
    <w:rsid w:val="006B2C0C"/>
    <w:pPr>
      <w:tabs>
        <w:tab w:val="left" w:pos="440"/>
        <w:tab w:val="right" w:leader="dot" w:pos="9628"/>
      </w:tabs>
      <w:spacing w:after="100"/>
    </w:pPr>
    <w:rPr>
      <w:b/>
    </w:rPr>
  </w:style>
  <w:style w:type="paragraph" w:styleId="Otsikko">
    <w:name w:val="Title"/>
    <w:basedOn w:val="Normaali"/>
    <w:next w:val="Normaali"/>
    <w:link w:val="OtsikkoChar"/>
    <w:uiPriority w:val="10"/>
    <w:qFormat/>
    <w:rsid w:val="00CD47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D47CE"/>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F11101"/>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6B2C0C"/>
    <w:rPr>
      <w:rFonts w:asciiTheme="majorHAnsi" w:eastAsiaTheme="majorEastAsia" w:hAnsiTheme="majorHAnsi" w:cstheme="majorBidi"/>
      <w:color w:val="1F3763" w:themeColor="accent1" w:themeShade="7F"/>
      <w:sz w:val="24"/>
      <w:szCs w:val="24"/>
    </w:rPr>
  </w:style>
  <w:style w:type="paragraph" w:styleId="Sisluet2">
    <w:name w:val="toc 2"/>
    <w:basedOn w:val="Normaali"/>
    <w:next w:val="Normaali"/>
    <w:autoRedefine/>
    <w:uiPriority w:val="39"/>
    <w:unhideWhenUsed/>
    <w:rsid w:val="00670959"/>
    <w:pPr>
      <w:tabs>
        <w:tab w:val="right" w:leader="dot" w:pos="9628"/>
      </w:tabs>
      <w:spacing w:after="100"/>
    </w:pPr>
  </w:style>
  <w:style w:type="paragraph" w:styleId="Sisluet3">
    <w:name w:val="toc 3"/>
    <w:basedOn w:val="Normaali"/>
    <w:next w:val="Normaali"/>
    <w:autoRedefine/>
    <w:uiPriority w:val="39"/>
    <w:unhideWhenUsed/>
    <w:rsid w:val="004805B4"/>
    <w:pPr>
      <w:spacing w:after="100"/>
    </w:pPr>
  </w:style>
  <w:style w:type="numbering" w:customStyle="1" w:styleId="Tyyli1">
    <w:name w:val="Tyyli1"/>
    <w:uiPriority w:val="99"/>
    <w:rsid w:val="00C64BDD"/>
    <w:pPr>
      <w:numPr>
        <w:numId w:val="34"/>
      </w:numPr>
    </w:pPr>
  </w:style>
  <w:style w:type="character" w:customStyle="1" w:styleId="Otsikko4Char">
    <w:name w:val="Otsikko 4 Char"/>
    <w:basedOn w:val="Kappaleenoletusfontti"/>
    <w:link w:val="Otsikko4"/>
    <w:uiPriority w:val="9"/>
    <w:semiHidden/>
    <w:rsid w:val="000F236E"/>
    <w:rPr>
      <w:rFonts w:asciiTheme="majorHAnsi" w:eastAsiaTheme="majorEastAsia" w:hAnsiTheme="majorHAnsi" w:cstheme="majorBidi"/>
      <w:i/>
      <w:iCs/>
      <w:color w:val="2F5496" w:themeColor="accent1" w:themeShade="BF"/>
    </w:rPr>
  </w:style>
  <w:style w:type="character" w:customStyle="1" w:styleId="Otsikko5Char">
    <w:name w:val="Otsikko 5 Char"/>
    <w:basedOn w:val="Kappaleenoletusfontti"/>
    <w:link w:val="Otsikko5"/>
    <w:uiPriority w:val="9"/>
    <w:semiHidden/>
    <w:rsid w:val="000F236E"/>
    <w:rPr>
      <w:rFonts w:asciiTheme="majorHAnsi" w:eastAsiaTheme="majorEastAsia" w:hAnsiTheme="majorHAnsi" w:cstheme="majorBidi"/>
      <w:color w:val="2F5496" w:themeColor="accent1" w:themeShade="BF"/>
    </w:rPr>
  </w:style>
  <w:style w:type="character" w:customStyle="1" w:styleId="Otsikko6Char">
    <w:name w:val="Otsikko 6 Char"/>
    <w:basedOn w:val="Kappaleenoletusfontti"/>
    <w:link w:val="Otsikko6"/>
    <w:uiPriority w:val="9"/>
    <w:semiHidden/>
    <w:rsid w:val="000F236E"/>
    <w:rPr>
      <w:rFonts w:asciiTheme="majorHAnsi" w:eastAsiaTheme="majorEastAsia" w:hAnsiTheme="majorHAnsi" w:cstheme="majorBidi"/>
      <w:color w:val="1F3763" w:themeColor="accent1" w:themeShade="7F"/>
    </w:rPr>
  </w:style>
  <w:style w:type="character" w:customStyle="1" w:styleId="Otsikko7Char">
    <w:name w:val="Otsikko 7 Char"/>
    <w:basedOn w:val="Kappaleenoletusfontti"/>
    <w:link w:val="Otsikko7"/>
    <w:uiPriority w:val="9"/>
    <w:semiHidden/>
    <w:rsid w:val="000F236E"/>
    <w:rPr>
      <w:rFonts w:asciiTheme="majorHAnsi" w:eastAsiaTheme="majorEastAsia" w:hAnsiTheme="majorHAnsi" w:cstheme="majorBidi"/>
      <w:i/>
      <w:iCs/>
      <w:color w:val="1F3763" w:themeColor="accent1" w:themeShade="7F"/>
    </w:rPr>
  </w:style>
  <w:style w:type="character" w:customStyle="1" w:styleId="Otsikko8Char">
    <w:name w:val="Otsikko 8 Char"/>
    <w:basedOn w:val="Kappaleenoletusfontti"/>
    <w:link w:val="Otsikko8"/>
    <w:uiPriority w:val="9"/>
    <w:semiHidden/>
    <w:rsid w:val="000F236E"/>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0F236E"/>
    <w:rPr>
      <w:rFonts w:asciiTheme="majorHAnsi" w:eastAsiaTheme="majorEastAsia" w:hAnsiTheme="majorHAnsi" w:cstheme="majorBidi"/>
      <w:i/>
      <w:iCs/>
      <w:color w:val="272727" w:themeColor="text1" w:themeTint="D8"/>
      <w:sz w:val="21"/>
      <w:szCs w:val="21"/>
    </w:rPr>
  </w:style>
  <w:style w:type="character" w:styleId="AvattuHyperlinkki">
    <w:name w:val="FollowedHyperlink"/>
    <w:basedOn w:val="Kappaleenoletusfontti"/>
    <w:uiPriority w:val="99"/>
    <w:semiHidden/>
    <w:unhideWhenUsed/>
    <w:rsid w:val="00817730"/>
    <w:rPr>
      <w:color w:val="954F72" w:themeColor="followedHyperlink"/>
      <w:u w:val="single"/>
    </w:rPr>
  </w:style>
  <w:style w:type="character" w:styleId="Kommentinviite">
    <w:name w:val="annotation reference"/>
    <w:basedOn w:val="Kappaleenoletusfontti"/>
    <w:uiPriority w:val="99"/>
    <w:semiHidden/>
    <w:unhideWhenUsed/>
    <w:rsid w:val="00817730"/>
    <w:rPr>
      <w:sz w:val="16"/>
      <w:szCs w:val="16"/>
    </w:rPr>
  </w:style>
  <w:style w:type="paragraph" w:styleId="Kommentinteksti">
    <w:name w:val="annotation text"/>
    <w:basedOn w:val="Normaali"/>
    <w:link w:val="KommentintekstiChar"/>
    <w:uiPriority w:val="99"/>
    <w:unhideWhenUsed/>
    <w:rsid w:val="00817730"/>
    <w:pPr>
      <w:spacing w:line="240" w:lineRule="auto"/>
    </w:pPr>
    <w:rPr>
      <w:sz w:val="20"/>
      <w:szCs w:val="20"/>
    </w:rPr>
  </w:style>
  <w:style w:type="character" w:customStyle="1" w:styleId="KommentintekstiChar">
    <w:name w:val="Kommentin teksti Char"/>
    <w:basedOn w:val="Kappaleenoletusfontti"/>
    <w:link w:val="Kommentinteksti"/>
    <w:uiPriority w:val="99"/>
    <w:rsid w:val="00817730"/>
    <w:rPr>
      <w:sz w:val="20"/>
      <w:szCs w:val="20"/>
    </w:rPr>
  </w:style>
  <w:style w:type="paragraph" w:styleId="Kommentinotsikko">
    <w:name w:val="annotation subject"/>
    <w:basedOn w:val="Kommentinteksti"/>
    <w:next w:val="Kommentinteksti"/>
    <w:link w:val="KommentinotsikkoChar"/>
    <w:uiPriority w:val="99"/>
    <w:semiHidden/>
    <w:unhideWhenUsed/>
    <w:rsid w:val="00817730"/>
    <w:rPr>
      <w:b/>
      <w:bCs/>
    </w:rPr>
  </w:style>
  <w:style w:type="character" w:customStyle="1" w:styleId="KommentinotsikkoChar">
    <w:name w:val="Kommentin otsikko Char"/>
    <w:basedOn w:val="KommentintekstiChar"/>
    <w:link w:val="Kommentinotsikko"/>
    <w:uiPriority w:val="99"/>
    <w:semiHidden/>
    <w:rsid w:val="00817730"/>
    <w:rPr>
      <w:b/>
      <w:bCs/>
      <w:sz w:val="20"/>
      <w:szCs w:val="20"/>
    </w:rPr>
  </w:style>
  <w:style w:type="paragraph" w:styleId="Muutos">
    <w:name w:val="Revision"/>
    <w:hidden/>
    <w:uiPriority w:val="99"/>
    <w:semiHidden/>
    <w:rsid w:val="00CC45DF"/>
    <w:pPr>
      <w:spacing w:after="0" w:line="240" w:lineRule="auto"/>
    </w:pPr>
  </w:style>
  <w:style w:type="table" w:styleId="TaulukkoRuudukko">
    <w:name w:val="Table Grid"/>
    <w:basedOn w:val="Normaalitaulukko"/>
    <w:uiPriority w:val="39"/>
    <w:rsid w:val="009C5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3763">
      <w:bodyDiv w:val="1"/>
      <w:marLeft w:val="0"/>
      <w:marRight w:val="0"/>
      <w:marTop w:val="0"/>
      <w:marBottom w:val="0"/>
      <w:divBdr>
        <w:top w:val="none" w:sz="0" w:space="0" w:color="auto"/>
        <w:left w:val="none" w:sz="0" w:space="0" w:color="auto"/>
        <w:bottom w:val="none" w:sz="0" w:space="0" w:color="auto"/>
        <w:right w:val="none" w:sz="0" w:space="0" w:color="auto"/>
      </w:divBdr>
    </w:div>
    <w:div w:id="163395167">
      <w:bodyDiv w:val="1"/>
      <w:marLeft w:val="0"/>
      <w:marRight w:val="0"/>
      <w:marTop w:val="0"/>
      <w:marBottom w:val="0"/>
      <w:divBdr>
        <w:top w:val="none" w:sz="0" w:space="0" w:color="auto"/>
        <w:left w:val="none" w:sz="0" w:space="0" w:color="auto"/>
        <w:bottom w:val="none" w:sz="0" w:space="0" w:color="auto"/>
        <w:right w:val="none" w:sz="0" w:space="0" w:color="auto"/>
      </w:divBdr>
    </w:div>
    <w:div w:id="1201436656">
      <w:bodyDiv w:val="1"/>
      <w:marLeft w:val="0"/>
      <w:marRight w:val="0"/>
      <w:marTop w:val="0"/>
      <w:marBottom w:val="0"/>
      <w:divBdr>
        <w:top w:val="none" w:sz="0" w:space="0" w:color="auto"/>
        <w:left w:val="none" w:sz="0" w:space="0" w:color="auto"/>
        <w:bottom w:val="none" w:sz="0" w:space="0" w:color="auto"/>
        <w:right w:val="none" w:sz="0" w:space="0" w:color="auto"/>
      </w:divBdr>
    </w:div>
    <w:div w:id="1380133416">
      <w:bodyDiv w:val="1"/>
      <w:marLeft w:val="0"/>
      <w:marRight w:val="0"/>
      <w:marTop w:val="0"/>
      <w:marBottom w:val="0"/>
      <w:divBdr>
        <w:top w:val="none" w:sz="0" w:space="0" w:color="auto"/>
        <w:left w:val="none" w:sz="0" w:space="0" w:color="auto"/>
        <w:bottom w:val="none" w:sz="0" w:space="0" w:color="auto"/>
        <w:right w:val="none" w:sz="0" w:space="0" w:color="auto"/>
      </w:divBdr>
    </w:div>
    <w:div w:id="170197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fi/viranomaiset/maarayskokoelmat/energiavirasto/2023/49557" TargetMode="External"/><Relationship Id="rId18" Type="http://schemas.openxmlformats.org/officeDocument/2006/relationships/hyperlink" Target="https://energiavirasto.fi/documents/11120570/13385372/Registreringsmeddelande%20f%C3%B6r%20j%C3%A4mf%C3%B6relseverktyget.docx/" TargetMode="External"/><Relationship Id="rId26" Type="http://schemas.openxmlformats.org/officeDocument/2006/relationships/hyperlink" Target="https://shv.energiavirasto.fi/" TargetMode="External"/><Relationship Id="rId3" Type="http://schemas.openxmlformats.org/officeDocument/2006/relationships/customXml" Target="../customXml/item3.xml"/><Relationship Id="rId21" Type="http://schemas.openxmlformats.org/officeDocument/2006/relationships/hyperlink" Target="mailto:kirjaamo@energiavirasto.fi"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inlex.fi/fi/lainsaadanto/2023/498" TargetMode="External"/><Relationship Id="rId17" Type="http://schemas.openxmlformats.org/officeDocument/2006/relationships/hyperlink" Target="https://energiavirasto.fi/documents/11120570/13385372/Rekister%C3%B6itymisilmoitus%20vertailuv%C3%A4lineeseen.docx/" TargetMode="External"/><Relationship Id="rId25" Type="http://schemas.openxmlformats.org/officeDocument/2006/relationships/hyperlink" Target="https://www.sahkonhinta.fi/ProductDetails/12345678-30ba-419c-a9de-d7403e1ca99a"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inlex.fi/fi/viranomaiset/maarayskokoelmat/energiavirasto/2024/51084" TargetMode="External"/><Relationship Id="rId20" Type="http://schemas.openxmlformats.org/officeDocument/2006/relationships/hyperlink" Target="https://www.energiavirasto.fi/suomi.fi-valtuutus" TargetMode="External"/><Relationship Id="rId29" Type="http://schemas.openxmlformats.org/officeDocument/2006/relationships/hyperlink" Target="https://shv.energiavirasto.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laki/ajantasa/2013/20130588" TargetMode="External"/><Relationship Id="rId24" Type="http://schemas.openxmlformats.org/officeDocument/2006/relationships/hyperlink" Target="https://shv.energiavirasto.fi/SHVSupplyProductDetail/b7476e71-45e1-4a2c-b92f-520b8055c31a" TargetMode="External"/><Relationship Id="rId32" Type="http://schemas.openxmlformats.org/officeDocument/2006/relationships/hyperlink" Target="https://energiavirasto.fi/sahkon-hintatilastot" TargetMode="External"/><Relationship Id="rId5" Type="http://schemas.openxmlformats.org/officeDocument/2006/relationships/numbering" Target="numbering.xml"/><Relationship Id="rId15" Type="http://schemas.openxmlformats.org/officeDocument/2006/relationships/hyperlink" Target="https://www.finlex.fi/fi/viranomaiset/maarayskokoelmat/energiavirasto/2014/41642" TargetMode="External"/><Relationship Id="rId23" Type="http://schemas.openxmlformats.org/officeDocument/2006/relationships/hyperlink" Target="mailto:tuki.sahkonhinta@energiavirasto.fi" TargetMode="External"/><Relationship Id="rId28" Type="http://schemas.openxmlformats.org/officeDocument/2006/relationships/hyperlink" Target="https://shv.energiavirasto.fi/"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omi.fi/valtuudet/" TargetMode="External"/><Relationship Id="rId31" Type="http://schemas.openxmlformats.org/officeDocument/2006/relationships/hyperlink" Target="https://energiavirasto.fi/tietosuo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viranomaiset/maarayskokoelmat/energiavirasto/2018/44064" TargetMode="External"/><Relationship Id="rId22" Type="http://schemas.openxmlformats.org/officeDocument/2006/relationships/hyperlink" Target="https://www.finlex.fi/fi/viranomaiset/maarayskokoelmat/energiavirasto/2014/41642" TargetMode="Externa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98ac1c-8781-457c-836a-c94febb0efd7">
      <Terms xmlns="http://schemas.microsoft.com/office/infopath/2007/PartnerControls"/>
    </lcf76f155ced4ddcb4097134ff3c332f>
    <TaxCatchAll xmlns="492ee864-9a00-4053-8292-33da405780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548D545B624AB244A21D45171E99030B" ma:contentTypeVersion="16" ma:contentTypeDescription="Luo uusi asiakirja." ma:contentTypeScope="" ma:versionID="8792ddea00f58bb6d3df446caf62c379">
  <xsd:schema xmlns:xsd="http://www.w3.org/2001/XMLSchema" xmlns:xs="http://www.w3.org/2001/XMLSchema" xmlns:p="http://schemas.microsoft.com/office/2006/metadata/properties" xmlns:ns2="f298ac1c-8781-457c-836a-c94febb0efd7" xmlns:ns3="492ee864-9a00-4053-8292-33da4057805d" targetNamespace="http://schemas.microsoft.com/office/2006/metadata/properties" ma:root="true" ma:fieldsID="4e0ef6e7a5cf5e7b99538e7e4ca74cb4" ns2:_="" ns3:_="">
    <xsd:import namespace="f298ac1c-8781-457c-836a-c94febb0efd7"/>
    <xsd:import namespace="492ee864-9a00-4053-8292-33da40578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ac1c-8781-457c-836a-c94febb0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ee864-9a00-4053-8292-33da4057805d"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af4c63c5-ec98-4490-b736-4c71e5c5fc52}" ma:internalName="TaxCatchAll" ma:showField="CatchAllData" ma:web="492ee864-9a00-4053-8292-33da40578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D97FF-D3B1-473D-A57C-48130DF6C090}">
  <ds:schemaRefs>
    <ds:schemaRef ds:uri="http://schemas.openxmlformats.org/officeDocument/2006/bibliography"/>
  </ds:schemaRefs>
</ds:datastoreItem>
</file>

<file path=customXml/itemProps2.xml><?xml version="1.0" encoding="utf-8"?>
<ds:datastoreItem xmlns:ds="http://schemas.openxmlformats.org/officeDocument/2006/customXml" ds:itemID="{0854D0E5-C84A-4419-A660-7D83A3535956}">
  <ds:schemaRefs>
    <ds:schemaRef ds:uri="http://schemas.microsoft.com/sharepoint/v3/contenttype/forms"/>
  </ds:schemaRefs>
</ds:datastoreItem>
</file>

<file path=customXml/itemProps3.xml><?xml version="1.0" encoding="utf-8"?>
<ds:datastoreItem xmlns:ds="http://schemas.openxmlformats.org/officeDocument/2006/customXml" ds:itemID="{D01A2095-8AFA-4B9A-A1A6-C9BFF2D6C46F}">
  <ds:schemaRefs>
    <ds:schemaRef ds:uri="http://schemas.microsoft.com/office/2006/metadata/properties"/>
    <ds:schemaRef ds:uri="http://schemas.microsoft.com/office/infopath/2007/PartnerControls"/>
    <ds:schemaRef ds:uri="f298ac1c-8781-457c-836a-c94febb0efd7"/>
    <ds:schemaRef ds:uri="492ee864-9a00-4053-8292-33da4057805d"/>
  </ds:schemaRefs>
</ds:datastoreItem>
</file>

<file path=customXml/itemProps4.xml><?xml version="1.0" encoding="utf-8"?>
<ds:datastoreItem xmlns:ds="http://schemas.openxmlformats.org/officeDocument/2006/customXml" ds:itemID="{63FADAF6-A343-41B8-929E-DBFE15B5C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8ac1c-8781-457c-836a-c94febb0efd7"/>
    <ds:schemaRef ds:uri="492ee864-9a00-4053-8292-33da4057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15</Pages>
  <Words>2525</Words>
  <Characters>20461</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22941</CharactersWithSpaces>
  <SharedDoc>false</SharedDoc>
  <HLinks>
    <vt:vector size="348" baseType="variant">
      <vt:variant>
        <vt:i4>4063293</vt:i4>
      </vt:variant>
      <vt:variant>
        <vt:i4>297</vt:i4>
      </vt:variant>
      <vt:variant>
        <vt:i4>0</vt:i4>
      </vt:variant>
      <vt:variant>
        <vt:i4>5</vt:i4>
      </vt:variant>
      <vt:variant>
        <vt:lpwstr>https://energiavirasto.fi/sahkon-hintatilastot</vt:lpwstr>
      </vt:variant>
      <vt:variant>
        <vt:lpwstr/>
      </vt:variant>
      <vt:variant>
        <vt:i4>5570588</vt:i4>
      </vt:variant>
      <vt:variant>
        <vt:i4>294</vt:i4>
      </vt:variant>
      <vt:variant>
        <vt:i4>0</vt:i4>
      </vt:variant>
      <vt:variant>
        <vt:i4>5</vt:i4>
      </vt:variant>
      <vt:variant>
        <vt:lpwstr>https://energiavirasto.fi/tietosuoja</vt:lpwstr>
      </vt:variant>
      <vt:variant>
        <vt:lpwstr/>
      </vt:variant>
      <vt:variant>
        <vt:i4>7536760</vt:i4>
      </vt:variant>
      <vt:variant>
        <vt:i4>291</vt:i4>
      </vt:variant>
      <vt:variant>
        <vt:i4>0</vt:i4>
      </vt:variant>
      <vt:variant>
        <vt:i4>5</vt:i4>
      </vt:variant>
      <vt:variant>
        <vt:lpwstr>https://shv.energiavirasto.fi/</vt:lpwstr>
      </vt:variant>
      <vt:variant>
        <vt:lpwstr/>
      </vt:variant>
      <vt:variant>
        <vt:i4>7536760</vt:i4>
      </vt:variant>
      <vt:variant>
        <vt:i4>288</vt:i4>
      </vt:variant>
      <vt:variant>
        <vt:i4>0</vt:i4>
      </vt:variant>
      <vt:variant>
        <vt:i4>5</vt:i4>
      </vt:variant>
      <vt:variant>
        <vt:lpwstr>https://shv.energiavirasto.fi/</vt:lpwstr>
      </vt:variant>
      <vt:variant>
        <vt:lpwstr/>
      </vt:variant>
      <vt:variant>
        <vt:i4>7536760</vt:i4>
      </vt:variant>
      <vt:variant>
        <vt:i4>285</vt:i4>
      </vt:variant>
      <vt:variant>
        <vt:i4>0</vt:i4>
      </vt:variant>
      <vt:variant>
        <vt:i4>5</vt:i4>
      </vt:variant>
      <vt:variant>
        <vt:lpwstr>https://shv.energiavirasto.fi/</vt:lpwstr>
      </vt:variant>
      <vt:variant>
        <vt:lpwstr/>
      </vt:variant>
      <vt:variant>
        <vt:i4>7864431</vt:i4>
      </vt:variant>
      <vt:variant>
        <vt:i4>279</vt:i4>
      </vt:variant>
      <vt:variant>
        <vt:i4>0</vt:i4>
      </vt:variant>
      <vt:variant>
        <vt:i4>5</vt:i4>
      </vt:variant>
      <vt:variant>
        <vt:lpwstr>https://www.sahkonhinta.fi/ProductDetails/12345678-30ba-419c-a9de-d7403e1ca99a</vt:lpwstr>
      </vt:variant>
      <vt:variant>
        <vt:lpwstr/>
      </vt:variant>
      <vt:variant>
        <vt:i4>5373971</vt:i4>
      </vt:variant>
      <vt:variant>
        <vt:i4>276</vt:i4>
      </vt:variant>
      <vt:variant>
        <vt:i4>0</vt:i4>
      </vt:variant>
      <vt:variant>
        <vt:i4>5</vt:i4>
      </vt:variant>
      <vt:variant>
        <vt:lpwstr>https://shv.energiavirasto.fi/SHVSupplyProductDetail/b7476e71-45e1-4a2c-b92f-520b8055c31a</vt:lpwstr>
      </vt:variant>
      <vt:variant>
        <vt:lpwstr/>
      </vt:variant>
      <vt:variant>
        <vt:i4>6357009</vt:i4>
      </vt:variant>
      <vt:variant>
        <vt:i4>273</vt:i4>
      </vt:variant>
      <vt:variant>
        <vt:i4>0</vt:i4>
      </vt:variant>
      <vt:variant>
        <vt:i4>5</vt:i4>
      </vt:variant>
      <vt:variant>
        <vt:lpwstr>mailto:tuki.sahkonhinta@energiavirasto.fi</vt:lpwstr>
      </vt:variant>
      <vt:variant>
        <vt:lpwstr/>
      </vt:variant>
      <vt:variant>
        <vt:i4>4587610</vt:i4>
      </vt:variant>
      <vt:variant>
        <vt:i4>270</vt:i4>
      </vt:variant>
      <vt:variant>
        <vt:i4>0</vt:i4>
      </vt:variant>
      <vt:variant>
        <vt:i4>5</vt:i4>
      </vt:variant>
      <vt:variant>
        <vt:lpwstr>https://www.finlex.fi/fi/viranomaiset/maarayskokoelmat/energiavirasto/2014/41642</vt:lpwstr>
      </vt:variant>
      <vt:variant>
        <vt:lpwstr/>
      </vt:variant>
      <vt:variant>
        <vt:i4>5963862</vt:i4>
      </vt:variant>
      <vt:variant>
        <vt:i4>267</vt:i4>
      </vt:variant>
      <vt:variant>
        <vt:i4>0</vt:i4>
      </vt:variant>
      <vt:variant>
        <vt:i4>5</vt:i4>
      </vt:variant>
      <vt:variant>
        <vt:lpwstr>https://www.energiavirasto.fi/suomi.fi-valtuutus</vt:lpwstr>
      </vt:variant>
      <vt:variant>
        <vt:lpwstr/>
      </vt:variant>
      <vt:variant>
        <vt:i4>3932179</vt:i4>
      </vt:variant>
      <vt:variant>
        <vt:i4>264</vt:i4>
      </vt:variant>
      <vt:variant>
        <vt:i4>0</vt:i4>
      </vt:variant>
      <vt:variant>
        <vt:i4>5</vt:i4>
      </vt:variant>
      <vt:variant>
        <vt:lpwstr>mailto:kirjaamo@energiavirasto.fi</vt:lpwstr>
      </vt:variant>
      <vt:variant>
        <vt:lpwstr/>
      </vt:variant>
      <vt:variant>
        <vt:i4>6815865</vt:i4>
      </vt:variant>
      <vt:variant>
        <vt:i4>261</vt:i4>
      </vt:variant>
      <vt:variant>
        <vt:i4>0</vt:i4>
      </vt:variant>
      <vt:variant>
        <vt:i4>5</vt:i4>
      </vt:variant>
      <vt:variant>
        <vt:lpwstr>https://www.suomi.fi/valtuudet/</vt:lpwstr>
      </vt:variant>
      <vt:variant>
        <vt:lpwstr/>
      </vt:variant>
      <vt:variant>
        <vt:i4>4653141</vt:i4>
      </vt:variant>
      <vt:variant>
        <vt:i4>258</vt:i4>
      </vt:variant>
      <vt:variant>
        <vt:i4>0</vt:i4>
      </vt:variant>
      <vt:variant>
        <vt:i4>5</vt:i4>
      </vt:variant>
      <vt:variant>
        <vt:lpwstr>https://www.finlex.fi/fi/viranomaiset/maarayskokoelmat/energiavirasto/2024/51084</vt:lpwstr>
      </vt:variant>
      <vt:variant>
        <vt:lpwstr/>
      </vt:variant>
      <vt:variant>
        <vt:i4>4587610</vt:i4>
      </vt:variant>
      <vt:variant>
        <vt:i4>255</vt:i4>
      </vt:variant>
      <vt:variant>
        <vt:i4>0</vt:i4>
      </vt:variant>
      <vt:variant>
        <vt:i4>5</vt:i4>
      </vt:variant>
      <vt:variant>
        <vt:lpwstr>https://www.finlex.fi/fi/viranomaiset/maarayskokoelmat/energiavirasto/2014/41642</vt:lpwstr>
      </vt:variant>
      <vt:variant>
        <vt:lpwstr/>
      </vt:variant>
      <vt:variant>
        <vt:i4>4849757</vt:i4>
      </vt:variant>
      <vt:variant>
        <vt:i4>252</vt:i4>
      </vt:variant>
      <vt:variant>
        <vt:i4>0</vt:i4>
      </vt:variant>
      <vt:variant>
        <vt:i4>5</vt:i4>
      </vt:variant>
      <vt:variant>
        <vt:lpwstr>https://www.finlex.fi/fi/viranomaiset/maarayskokoelmat/energiavirasto/2018/44064</vt:lpwstr>
      </vt:variant>
      <vt:variant>
        <vt:lpwstr/>
      </vt:variant>
      <vt:variant>
        <vt:i4>4653136</vt:i4>
      </vt:variant>
      <vt:variant>
        <vt:i4>249</vt:i4>
      </vt:variant>
      <vt:variant>
        <vt:i4>0</vt:i4>
      </vt:variant>
      <vt:variant>
        <vt:i4>5</vt:i4>
      </vt:variant>
      <vt:variant>
        <vt:lpwstr>https://www.finlex.fi/fi/viranomaiset/maarayskokoelmat/energiavirasto/2023/49557</vt:lpwstr>
      </vt:variant>
      <vt:variant>
        <vt:lpwstr/>
      </vt:variant>
      <vt:variant>
        <vt:i4>3604542</vt:i4>
      </vt:variant>
      <vt:variant>
        <vt:i4>246</vt:i4>
      </vt:variant>
      <vt:variant>
        <vt:i4>0</vt:i4>
      </vt:variant>
      <vt:variant>
        <vt:i4>5</vt:i4>
      </vt:variant>
      <vt:variant>
        <vt:lpwstr>https://www.finlex.fi/fi/lainsaadanto/2023/498</vt:lpwstr>
      </vt:variant>
      <vt:variant>
        <vt:lpwstr/>
      </vt:variant>
      <vt:variant>
        <vt:i4>1769483</vt:i4>
      </vt:variant>
      <vt:variant>
        <vt:i4>243</vt:i4>
      </vt:variant>
      <vt:variant>
        <vt:i4>0</vt:i4>
      </vt:variant>
      <vt:variant>
        <vt:i4>5</vt:i4>
      </vt:variant>
      <vt:variant>
        <vt:lpwstr>https://www.finlex.fi/fi/laki/ajantasa/2013/20130588</vt:lpwstr>
      </vt:variant>
      <vt:variant>
        <vt:lpwstr/>
      </vt:variant>
      <vt:variant>
        <vt:i4>1048632</vt:i4>
      </vt:variant>
      <vt:variant>
        <vt:i4>236</vt:i4>
      </vt:variant>
      <vt:variant>
        <vt:i4>0</vt:i4>
      </vt:variant>
      <vt:variant>
        <vt:i4>5</vt:i4>
      </vt:variant>
      <vt:variant>
        <vt:lpwstr/>
      </vt:variant>
      <vt:variant>
        <vt:lpwstr>_Toc208402211</vt:lpwstr>
      </vt:variant>
      <vt:variant>
        <vt:i4>1048632</vt:i4>
      </vt:variant>
      <vt:variant>
        <vt:i4>230</vt:i4>
      </vt:variant>
      <vt:variant>
        <vt:i4>0</vt:i4>
      </vt:variant>
      <vt:variant>
        <vt:i4>5</vt:i4>
      </vt:variant>
      <vt:variant>
        <vt:lpwstr/>
      </vt:variant>
      <vt:variant>
        <vt:lpwstr>_Toc208402210</vt:lpwstr>
      </vt:variant>
      <vt:variant>
        <vt:i4>1114168</vt:i4>
      </vt:variant>
      <vt:variant>
        <vt:i4>224</vt:i4>
      </vt:variant>
      <vt:variant>
        <vt:i4>0</vt:i4>
      </vt:variant>
      <vt:variant>
        <vt:i4>5</vt:i4>
      </vt:variant>
      <vt:variant>
        <vt:lpwstr/>
      </vt:variant>
      <vt:variant>
        <vt:lpwstr>_Toc208402209</vt:lpwstr>
      </vt:variant>
      <vt:variant>
        <vt:i4>1114168</vt:i4>
      </vt:variant>
      <vt:variant>
        <vt:i4>218</vt:i4>
      </vt:variant>
      <vt:variant>
        <vt:i4>0</vt:i4>
      </vt:variant>
      <vt:variant>
        <vt:i4>5</vt:i4>
      </vt:variant>
      <vt:variant>
        <vt:lpwstr/>
      </vt:variant>
      <vt:variant>
        <vt:lpwstr>_Toc208402208</vt:lpwstr>
      </vt:variant>
      <vt:variant>
        <vt:i4>1114168</vt:i4>
      </vt:variant>
      <vt:variant>
        <vt:i4>212</vt:i4>
      </vt:variant>
      <vt:variant>
        <vt:i4>0</vt:i4>
      </vt:variant>
      <vt:variant>
        <vt:i4>5</vt:i4>
      </vt:variant>
      <vt:variant>
        <vt:lpwstr/>
      </vt:variant>
      <vt:variant>
        <vt:lpwstr>_Toc208402207</vt:lpwstr>
      </vt:variant>
      <vt:variant>
        <vt:i4>1114168</vt:i4>
      </vt:variant>
      <vt:variant>
        <vt:i4>206</vt:i4>
      </vt:variant>
      <vt:variant>
        <vt:i4>0</vt:i4>
      </vt:variant>
      <vt:variant>
        <vt:i4>5</vt:i4>
      </vt:variant>
      <vt:variant>
        <vt:lpwstr/>
      </vt:variant>
      <vt:variant>
        <vt:lpwstr>_Toc208402206</vt:lpwstr>
      </vt:variant>
      <vt:variant>
        <vt:i4>1114168</vt:i4>
      </vt:variant>
      <vt:variant>
        <vt:i4>200</vt:i4>
      </vt:variant>
      <vt:variant>
        <vt:i4>0</vt:i4>
      </vt:variant>
      <vt:variant>
        <vt:i4>5</vt:i4>
      </vt:variant>
      <vt:variant>
        <vt:lpwstr/>
      </vt:variant>
      <vt:variant>
        <vt:lpwstr>_Toc208402205</vt:lpwstr>
      </vt:variant>
      <vt:variant>
        <vt:i4>1114168</vt:i4>
      </vt:variant>
      <vt:variant>
        <vt:i4>194</vt:i4>
      </vt:variant>
      <vt:variant>
        <vt:i4>0</vt:i4>
      </vt:variant>
      <vt:variant>
        <vt:i4>5</vt:i4>
      </vt:variant>
      <vt:variant>
        <vt:lpwstr/>
      </vt:variant>
      <vt:variant>
        <vt:lpwstr>_Toc208402204</vt:lpwstr>
      </vt:variant>
      <vt:variant>
        <vt:i4>1114168</vt:i4>
      </vt:variant>
      <vt:variant>
        <vt:i4>188</vt:i4>
      </vt:variant>
      <vt:variant>
        <vt:i4>0</vt:i4>
      </vt:variant>
      <vt:variant>
        <vt:i4>5</vt:i4>
      </vt:variant>
      <vt:variant>
        <vt:lpwstr/>
      </vt:variant>
      <vt:variant>
        <vt:lpwstr>_Toc208402203</vt:lpwstr>
      </vt:variant>
      <vt:variant>
        <vt:i4>1114168</vt:i4>
      </vt:variant>
      <vt:variant>
        <vt:i4>182</vt:i4>
      </vt:variant>
      <vt:variant>
        <vt:i4>0</vt:i4>
      </vt:variant>
      <vt:variant>
        <vt:i4>5</vt:i4>
      </vt:variant>
      <vt:variant>
        <vt:lpwstr/>
      </vt:variant>
      <vt:variant>
        <vt:lpwstr>_Toc208402202</vt:lpwstr>
      </vt:variant>
      <vt:variant>
        <vt:i4>1114168</vt:i4>
      </vt:variant>
      <vt:variant>
        <vt:i4>176</vt:i4>
      </vt:variant>
      <vt:variant>
        <vt:i4>0</vt:i4>
      </vt:variant>
      <vt:variant>
        <vt:i4>5</vt:i4>
      </vt:variant>
      <vt:variant>
        <vt:lpwstr/>
      </vt:variant>
      <vt:variant>
        <vt:lpwstr>_Toc208402201</vt:lpwstr>
      </vt:variant>
      <vt:variant>
        <vt:i4>1114168</vt:i4>
      </vt:variant>
      <vt:variant>
        <vt:i4>170</vt:i4>
      </vt:variant>
      <vt:variant>
        <vt:i4>0</vt:i4>
      </vt:variant>
      <vt:variant>
        <vt:i4>5</vt:i4>
      </vt:variant>
      <vt:variant>
        <vt:lpwstr/>
      </vt:variant>
      <vt:variant>
        <vt:lpwstr>_Toc208402200</vt:lpwstr>
      </vt:variant>
      <vt:variant>
        <vt:i4>1572923</vt:i4>
      </vt:variant>
      <vt:variant>
        <vt:i4>164</vt:i4>
      </vt:variant>
      <vt:variant>
        <vt:i4>0</vt:i4>
      </vt:variant>
      <vt:variant>
        <vt:i4>5</vt:i4>
      </vt:variant>
      <vt:variant>
        <vt:lpwstr/>
      </vt:variant>
      <vt:variant>
        <vt:lpwstr>_Toc208402199</vt:lpwstr>
      </vt:variant>
      <vt:variant>
        <vt:i4>1572923</vt:i4>
      </vt:variant>
      <vt:variant>
        <vt:i4>158</vt:i4>
      </vt:variant>
      <vt:variant>
        <vt:i4>0</vt:i4>
      </vt:variant>
      <vt:variant>
        <vt:i4>5</vt:i4>
      </vt:variant>
      <vt:variant>
        <vt:lpwstr/>
      </vt:variant>
      <vt:variant>
        <vt:lpwstr>_Toc208402198</vt:lpwstr>
      </vt:variant>
      <vt:variant>
        <vt:i4>1572923</vt:i4>
      </vt:variant>
      <vt:variant>
        <vt:i4>152</vt:i4>
      </vt:variant>
      <vt:variant>
        <vt:i4>0</vt:i4>
      </vt:variant>
      <vt:variant>
        <vt:i4>5</vt:i4>
      </vt:variant>
      <vt:variant>
        <vt:lpwstr/>
      </vt:variant>
      <vt:variant>
        <vt:lpwstr>_Toc208402197</vt:lpwstr>
      </vt:variant>
      <vt:variant>
        <vt:i4>1572923</vt:i4>
      </vt:variant>
      <vt:variant>
        <vt:i4>146</vt:i4>
      </vt:variant>
      <vt:variant>
        <vt:i4>0</vt:i4>
      </vt:variant>
      <vt:variant>
        <vt:i4>5</vt:i4>
      </vt:variant>
      <vt:variant>
        <vt:lpwstr/>
      </vt:variant>
      <vt:variant>
        <vt:lpwstr>_Toc208402196</vt:lpwstr>
      </vt:variant>
      <vt:variant>
        <vt:i4>1572923</vt:i4>
      </vt:variant>
      <vt:variant>
        <vt:i4>140</vt:i4>
      </vt:variant>
      <vt:variant>
        <vt:i4>0</vt:i4>
      </vt:variant>
      <vt:variant>
        <vt:i4>5</vt:i4>
      </vt:variant>
      <vt:variant>
        <vt:lpwstr/>
      </vt:variant>
      <vt:variant>
        <vt:lpwstr>_Toc208402195</vt:lpwstr>
      </vt:variant>
      <vt:variant>
        <vt:i4>1572923</vt:i4>
      </vt:variant>
      <vt:variant>
        <vt:i4>134</vt:i4>
      </vt:variant>
      <vt:variant>
        <vt:i4>0</vt:i4>
      </vt:variant>
      <vt:variant>
        <vt:i4>5</vt:i4>
      </vt:variant>
      <vt:variant>
        <vt:lpwstr/>
      </vt:variant>
      <vt:variant>
        <vt:lpwstr>_Toc208402194</vt:lpwstr>
      </vt:variant>
      <vt:variant>
        <vt:i4>1572923</vt:i4>
      </vt:variant>
      <vt:variant>
        <vt:i4>128</vt:i4>
      </vt:variant>
      <vt:variant>
        <vt:i4>0</vt:i4>
      </vt:variant>
      <vt:variant>
        <vt:i4>5</vt:i4>
      </vt:variant>
      <vt:variant>
        <vt:lpwstr/>
      </vt:variant>
      <vt:variant>
        <vt:lpwstr>_Toc208402193</vt:lpwstr>
      </vt:variant>
      <vt:variant>
        <vt:i4>1572923</vt:i4>
      </vt:variant>
      <vt:variant>
        <vt:i4>122</vt:i4>
      </vt:variant>
      <vt:variant>
        <vt:i4>0</vt:i4>
      </vt:variant>
      <vt:variant>
        <vt:i4>5</vt:i4>
      </vt:variant>
      <vt:variant>
        <vt:lpwstr/>
      </vt:variant>
      <vt:variant>
        <vt:lpwstr>_Toc208402192</vt:lpwstr>
      </vt:variant>
      <vt:variant>
        <vt:i4>1572923</vt:i4>
      </vt:variant>
      <vt:variant>
        <vt:i4>116</vt:i4>
      </vt:variant>
      <vt:variant>
        <vt:i4>0</vt:i4>
      </vt:variant>
      <vt:variant>
        <vt:i4>5</vt:i4>
      </vt:variant>
      <vt:variant>
        <vt:lpwstr/>
      </vt:variant>
      <vt:variant>
        <vt:lpwstr>_Toc208402191</vt:lpwstr>
      </vt:variant>
      <vt:variant>
        <vt:i4>1572923</vt:i4>
      </vt:variant>
      <vt:variant>
        <vt:i4>110</vt:i4>
      </vt:variant>
      <vt:variant>
        <vt:i4>0</vt:i4>
      </vt:variant>
      <vt:variant>
        <vt:i4>5</vt:i4>
      </vt:variant>
      <vt:variant>
        <vt:lpwstr/>
      </vt:variant>
      <vt:variant>
        <vt:lpwstr>_Toc208402190</vt:lpwstr>
      </vt:variant>
      <vt:variant>
        <vt:i4>1638459</vt:i4>
      </vt:variant>
      <vt:variant>
        <vt:i4>104</vt:i4>
      </vt:variant>
      <vt:variant>
        <vt:i4>0</vt:i4>
      </vt:variant>
      <vt:variant>
        <vt:i4>5</vt:i4>
      </vt:variant>
      <vt:variant>
        <vt:lpwstr/>
      </vt:variant>
      <vt:variant>
        <vt:lpwstr>_Toc208402189</vt:lpwstr>
      </vt:variant>
      <vt:variant>
        <vt:i4>1638459</vt:i4>
      </vt:variant>
      <vt:variant>
        <vt:i4>98</vt:i4>
      </vt:variant>
      <vt:variant>
        <vt:i4>0</vt:i4>
      </vt:variant>
      <vt:variant>
        <vt:i4>5</vt:i4>
      </vt:variant>
      <vt:variant>
        <vt:lpwstr/>
      </vt:variant>
      <vt:variant>
        <vt:lpwstr>_Toc208402188</vt:lpwstr>
      </vt:variant>
      <vt:variant>
        <vt:i4>1638459</vt:i4>
      </vt:variant>
      <vt:variant>
        <vt:i4>92</vt:i4>
      </vt:variant>
      <vt:variant>
        <vt:i4>0</vt:i4>
      </vt:variant>
      <vt:variant>
        <vt:i4>5</vt:i4>
      </vt:variant>
      <vt:variant>
        <vt:lpwstr/>
      </vt:variant>
      <vt:variant>
        <vt:lpwstr>_Toc208402187</vt:lpwstr>
      </vt:variant>
      <vt:variant>
        <vt:i4>1638459</vt:i4>
      </vt:variant>
      <vt:variant>
        <vt:i4>86</vt:i4>
      </vt:variant>
      <vt:variant>
        <vt:i4>0</vt:i4>
      </vt:variant>
      <vt:variant>
        <vt:i4>5</vt:i4>
      </vt:variant>
      <vt:variant>
        <vt:lpwstr/>
      </vt:variant>
      <vt:variant>
        <vt:lpwstr>_Toc208402186</vt:lpwstr>
      </vt:variant>
      <vt:variant>
        <vt:i4>1638459</vt:i4>
      </vt:variant>
      <vt:variant>
        <vt:i4>80</vt:i4>
      </vt:variant>
      <vt:variant>
        <vt:i4>0</vt:i4>
      </vt:variant>
      <vt:variant>
        <vt:i4>5</vt:i4>
      </vt:variant>
      <vt:variant>
        <vt:lpwstr/>
      </vt:variant>
      <vt:variant>
        <vt:lpwstr>_Toc208402185</vt:lpwstr>
      </vt:variant>
      <vt:variant>
        <vt:i4>1638459</vt:i4>
      </vt:variant>
      <vt:variant>
        <vt:i4>74</vt:i4>
      </vt:variant>
      <vt:variant>
        <vt:i4>0</vt:i4>
      </vt:variant>
      <vt:variant>
        <vt:i4>5</vt:i4>
      </vt:variant>
      <vt:variant>
        <vt:lpwstr/>
      </vt:variant>
      <vt:variant>
        <vt:lpwstr>_Toc208402184</vt:lpwstr>
      </vt:variant>
      <vt:variant>
        <vt:i4>1638459</vt:i4>
      </vt:variant>
      <vt:variant>
        <vt:i4>68</vt:i4>
      </vt:variant>
      <vt:variant>
        <vt:i4>0</vt:i4>
      </vt:variant>
      <vt:variant>
        <vt:i4>5</vt:i4>
      </vt:variant>
      <vt:variant>
        <vt:lpwstr/>
      </vt:variant>
      <vt:variant>
        <vt:lpwstr>_Toc208402183</vt:lpwstr>
      </vt:variant>
      <vt:variant>
        <vt:i4>1638459</vt:i4>
      </vt:variant>
      <vt:variant>
        <vt:i4>62</vt:i4>
      </vt:variant>
      <vt:variant>
        <vt:i4>0</vt:i4>
      </vt:variant>
      <vt:variant>
        <vt:i4>5</vt:i4>
      </vt:variant>
      <vt:variant>
        <vt:lpwstr/>
      </vt:variant>
      <vt:variant>
        <vt:lpwstr>_Toc208402182</vt:lpwstr>
      </vt:variant>
      <vt:variant>
        <vt:i4>1638459</vt:i4>
      </vt:variant>
      <vt:variant>
        <vt:i4>56</vt:i4>
      </vt:variant>
      <vt:variant>
        <vt:i4>0</vt:i4>
      </vt:variant>
      <vt:variant>
        <vt:i4>5</vt:i4>
      </vt:variant>
      <vt:variant>
        <vt:lpwstr/>
      </vt:variant>
      <vt:variant>
        <vt:lpwstr>_Toc208402181</vt:lpwstr>
      </vt:variant>
      <vt:variant>
        <vt:i4>1638459</vt:i4>
      </vt:variant>
      <vt:variant>
        <vt:i4>50</vt:i4>
      </vt:variant>
      <vt:variant>
        <vt:i4>0</vt:i4>
      </vt:variant>
      <vt:variant>
        <vt:i4>5</vt:i4>
      </vt:variant>
      <vt:variant>
        <vt:lpwstr/>
      </vt:variant>
      <vt:variant>
        <vt:lpwstr>_Toc208402180</vt:lpwstr>
      </vt:variant>
      <vt:variant>
        <vt:i4>1441851</vt:i4>
      </vt:variant>
      <vt:variant>
        <vt:i4>44</vt:i4>
      </vt:variant>
      <vt:variant>
        <vt:i4>0</vt:i4>
      </vt:variant>
      <vt:variant>
        <vt:i4>5</vt:i4>
      </vt:variant>
      <vt:variant>
        <vt:lpwstr/>
      </vt:variant>
      <vt:variant>
        <vt:lpwstr>_Toc208402179</vt:lpwstr>
      </vt:variant>
      <vt:variant>
        <vt:i4>1441851</vt:i4>
      </vt:variant>
      <vt:variant>
        <vt:i4>38</vt:i4>
      </vt:variant>
      <vt:variant>
        <vt:i4>0</vt:i4>
      </vt:variant>
      <vt:variant>
        <vt:i4>5</vt:i4>
      </vt:variant>
      <vt:variant>
        <vt:lpwstr/>
      </vt:variant>
      <vt:variant>
        <vt:lpwstr>_Toc208402178</vt:lpwstr>
      </vt:variant>
      <vt:variant>
        <vt:i4>1441851</vt:i4>
      </vt:variant>
      <vt:variant>
        <vt:i4>32</vt:i4>
      </vt:variant>
      <vt:variant>
        <vt:i4>0</vt:i4>
      </vt:variant>
      <vt:variant>
        <vt:i4>5</vt:i4>
      </vt:variant>
      <vt:variant>
        <vt:lpwstr/>
      </vt:variant>
      <vt:variant>
        <vt:lpwstr>_Toc208402176</vt:lpwstr>
      </vt:variant>
      <vt:variant>
        <vt:i4>1441851</vt:i4>
      </vt:variant>
      <vt:variant>
        <vt:i4>26</vt:i4>
      </vt:variant>
      <vt:variant>
        <vt:i4>0</vt:i4>
      </vt:variant>
      <vt:variant>
        <vt:i4>5</vt:i4>
      </vt:variant>
      <vt:variant>
        <vt:lpwstr/>
      </vt:variant>
      <vt:variant>
        <vt:lpwstr>_Toc208402174</vt:lpwstr>
      </vt:variant>
      <vt:variant>
        <vt:i4>1441851</vt:i4>
      </vt:variant>
      <vt:variant>
        <vt:i4>20</vt:i4>
      </vt:variant>
      <vt:variant>
        <vt:i4>0</vt:i4>
      </vt:variant>
      <vt:variant>
        <vt:i4>5</vt:i4>
      </vt:variant>
      <vt:variant>
        <vt:lpwstr/>
      </vt:variant>
      <vt:variant>
        <vt:lpwstr>_Toc208402171</vt:lpwstr>
      </vt:variant>
      <vt:variant>
        <vt:i4>1441851</vt:i4>
      </vt:variant>
      <vt:variant>
        <vt:i4>14</vt:i4>
      </vt:variant>
      <vt:variant>
        <vt:i4>0</vt:i4>
      </vt:variant>
      <vt:variant>
        <vt:i4>5</vt:i4>
      </vt:variant>
      <vt:variant>
        <vt:lpwstr/>
      </vt:variant>
      <vt:variant>
        <vt:lpwstr>_Toc208402170</vt:lpwstr>
      </vt:variant>
      <vt:variant>
        <vt:i4>1507387</vt:i4>
      </vt:variant>
      <vt:variant>
        <vt:i4>8</vt:i4>
      </vt:variant>
      <vt:variant>
        <vt:i4>0</vt:i4>
      </vt:variant>
      <vt:variant>
        <vt:i4>5</vt:i4>
      </vt:variant>
      <vt:variant>
        <vt:lpwstr/>
      </vt:variant>
      <vt:variant>
        <vt:lpwstr>_Toc208402169</vt:lpwstr>
      </vt:variant>
      <vt:variant>
        <vt:i4>1507387</vt:i4>
      </vt:variant>
      <vt:variant>
        <vt:i4>2</vt:i4>
      </vt:variant>
      <vt:variant>
        <vt:i4>0</vt:i4>
      </vt:variant>
      <vt:variant>
        <vt:i4>5</vt:i4>
      </vt:variant>
      <vt:variant>
        <vt:lpwstr/>
      </vt:variant>
      <vt:variant>
        <vt:lpwstr>_Toc208402168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Nora</dc:creator>
  <cp:keywords/>
  <dc:description/>
  <cp:lastModifiedBy>Sari Broman</cp:lastModifiedBy>
  <cp:revision>361</cp:revision>
  <dcterms:created xsi:type="dcterms:W3CDTF">2025-08-26T16:22:00Z</dcterms:created>
  <dcterms:modified xsi:type="dcterms:W3CDTF">2025-10-06T12:35:00Z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0x010100548D545B624AB244A21D45171E99030B</vt:lpwstr>
  </property>
  <property fmtid="{D5CDD505-2E9C-101B-9397-08002B2CF9AE}" pid="3" name="MediaServiceImageTags">
    <vt:lpwstr/>
  </property>
</Properties>
</file>