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73BE" w14:textId="77777777" w:rsidR="00711DAF" w:rsidRPr="00BF22EC" w:rsidRDefault="00711DAF" w:rsidP="00CD47CE">
      <w:pPr>
        <w:pStyle w:val="Otsikko"/>
        <w:rPr>
          <w:color w:val="2F5496" w:themeColor="accent1" w:themeShade="BF"/>
        </w:rPr>
      </w:pPr>
      <w:r w:rsidRPr="00BF22EC">
        <w:rPr>
          <w:color w:val="2F5496" w:themeColor="accent1" w:themeShade="BF"/>
        </w:rPr>
        <w:t>Hintatietojärjestelmän käyttöohjeet</w:t>
      </w:r>
    </w:p>
    <w:p w14:paraId="5AB1251A" w14:textId="77777777" w:rsidR="002607DF" w:rsidRDefault="002607DF" w:rsidP="002607DF"/>
    <w:p w14:paraId="358C42B7" w14:textId="60E83873" w:rsidR="00930BD7" w:rsidRPr="00DD5664" w:rsidRDefault="00CD47CE" w:rsidP="002607DF">
      <w:r w:rsidRPr="00404B98">
        <w:rPr>
          <w:b/>
          <w:bCs/>
        </w:rPr>
        <w:t xml:space="preserve">Yritysten tulee huolehtia, </w:t>
      </w:r>
      <w:r w:rsidRPr="00DD5664">
        <w:t>että kaikki sen järjestelmää käyttävät työntekijät ovat tietoisia tämän ohjeen sisällöstä.</w:t>
      </w:r>
      <w:r w:rsidR="00930BD7" w:rsidRPr="00DD5664">
        <w:t xml:space="preserve"> </w:t>
      </w:r>
    </w:p>
    <w:p w14:paraId="051F0FFF" w14:textId="24D1C0A0" w:rsidR="00CD47CE" w:rsidRDefault="00930BD7" w:rsidP="002607DF">
      <w:pPr>
        <w:rPr>
          <w:b/>
          <w:bCs/>
        </w:rPr>
      </w:pPr>
      <w:r>
        <w:rPr>
          <w:b/>
          <w:bCs/>
        </w:rPr>
        <w:t xml:space="preserve">Ennen yhteydenottoa </w:t>
      </w:r>
      <w:r w:rsidRPr="00DD5664">
        <w:t>ylläpitoon</w:t>
      </w:r>
      <w:r>
        <w:rPr>
          <w:b/>
          <w:bCs/>
        </w:rPr>
        <w:t xml:space="preserve">, </w:t>
      </w:r>
      <w:r w:rsidRPr="00DD5664">
        <w:t>katsothan läpi kirjautumissivulla mahdollisesti olevat tiedotteet</w:t>
      </w:r>
      <w:r w:rsidR="00985297" w:rsidRPr="00DD5664">
        <w:t>, tulossa olevat toiminnallisuudet/korjaukset</w:t>
      </w:r>
      <w:r w:rsidRPr="00DD5664">
        <w:t xml:space="preserve"> </w:t>
      </w:r>
      <w:r w:rsidR="00DD5664">
        <w:t xml:space="preserve">-kappaleen </w:t>
      </w:r>
      <w:r w:rsidRPr="00DD5664">
        <w:t>ja tämän dokumentin UKK-osion, josta löytyy ratkaisut yleisimpiin ongelmatilanteisiin.</w:t>
      </w:r>
    </w:p>
    <w:p w14:paraId="3FF828BD" w14:textId="77777777" w:rsidR="00930BD7" w:rsidRDefault="00930BD7" w:rsidP="002607DF">
      <w:pPr>
        <w:rPr>
          <w:b/>
          <w:bCs/>
        </w:rPr>
      </w:pPr>
    </w:p>
    <w:p w14:paraId="058C16E3" w14:textId="5CA41D32" w:rsidR="009C1C58" w:rsidRPr="009C1C58" w:rsidRDefault="009C1C58" w:rsidP="000F236E">
      <w:r>
        <w:t>Sisällysluettelo</w:t>
      </w:r>
    </w:p>
    <w:p w14:paraId="6C9AFDB0" w14:textId="787381CB" w:rsidR="00985297" w:rsidRDefault="006B2C0C">
      <w:pPr>
        <w:pStyle w:val="Sisluet1"/>
        <w:rPr>
          <w:rFonts w:eastAsiaTheme="minorEastAsia"/>
          <w:b w:val="0"/>
          <w:noProof/>
          <w:kern w:val="2"/>
          <w:lang w:eastAsia="fi-FI"/>
          <w14:ligatures w14:val="standardContextual"/>
        </w:rPr>
      </w:pPr>
      <w:r w:rsidRPr="2C01DE56">
        <w:rPr>
          <w:b w:val="0"/>
        </w:rPr>
        <w:fldChar w:fldCharType="begin"/>
      </w:r>
      <w:r>
        <w:rPr>
          <w:b w:val="0"/>
        </w:rPr>
        <w:instrText xml:space="preserve"> TOC \o "1-3" \h \z \u </w:instrText>
      </w:r>
      <w:r w:rsidRPr="2C01DE56">
        <w:rPr>
          <w:b w:val="0"/>
        </w:rPr>
        <w:fldChar w:fldCharType="separate"/>
      </w:r>
      <w:hyperlink w:anchor="_Toc182991412" w:history="1">
        <w:r w:rsidR="00985297" w:rsidRPr="0014794F">
          <w:rPr>
            <w:rStyle w:val="Hyperlinkki"/>
            <w:noProof/>
          </w:rPr>
          <w:t>1</w:t>
        </w:r>
        <w:r w:rsidR="00985297">
          <w:rPr>
            <w:rFonts w:eastAsiaTheme="minorEastAsia"/>
            <w:b w:val="0"/>
            <w:noProof/>
            <w:kern w:val="2"/>
            <w:lang w:eastAsia="fi-FI"/>
            <w14:ligatures w14:val="standardContextual"/>
          </w:rPr>
          <w:tab/>
        </w:r>
        <w:r w:rsidR="00985297" w:rsidRPr="0014794F">
          <w:rPr>
            <w:rStyle w:val="Hyperlinkki"/>
            <w:noProof/>
          </w:rPr>
          <w:t>Viimeaikaisia muutoksia ja tulossa olevia toiminnallisuuksia/korjauksia</w:t>
        </w:r>
        <w:r w:rsidR="00985297">
          <w:rPr>
            <w:noProof/>
            <w:webHidden/>
          </w:rPr>
          <w:tab/>
        </w:r>
        <w:r w:rsidR="00985297">
          <w:rPr>
            <w:noProof/>
            <w:webHidden/>
          </w:rPr>
          <w:fldChar w:fldCharType="begin"/>
        </w:r>
        <w:r w:rsidR="00985297">
          <w:rPr>
            <w:noProof/>
            <w:webHidden/>
          </w:rPr>
          <w:instrText xml:space="preserve"> PAGEREF _Toc182991412 \h </w:instrText>
        </w:r>
        <w:r w:rsidR="00985297">
          <w:rPr>
            <w:noProof/>
            <w:webHidden/>
          </w:rPr>
        </w:r>
        <w:r w:rsidR="00985297">
          <w:rPr>
            <w:noProof/>
            <w:webHidden/>
          </w:rPr>
          <w:fldChar w:fldCharType="separate"/>
        </w:r>
        <w:r w:rsidR="00985297">
          <w:rPr>
            <w:noProof/>
            <w:webHidden/>
          </w:rPr>
          <w:t>3</w:t>
        </w:r>
        <w:r w:rsidR="00985297">
          <w:rPr>
            <w:noProof/>
            <w:webHidden/>
          </w:rPr>
          <w:fldChar w:fldCharType="end"/>
        </w:r>
      </w:hyperlink>
    </w:p>
    <w:p w14:paraId="110330F1" w14:textId="42279848" w:rsidR="00985297" w:rsidRDefault="00000000">
      <w:pPr>
        <w:pStyle w:val="Sisluet1"/>
        <w:rPr>
          <w:rFonts w:eastAsiaTheme="minorEastAsia"/>
          <w:b w:val="0"/>
          <w:noProof/>
          <w:kern w:val="2"/>
          <w:lang w:eastAsia="fi-FI"/>
          <w14:ligatures w14:val="standardContextual"/>
        </w:rPr>
      </w:pPr>
      <w:hyperlink w:anchor="_Toc182991413" w:history="1">
        <w:r w:rsidR="00985297" w:rsidRPr="0014794F">
          <w:rPr>
            <w:rStyle w:val="Hyperlinkki"/>
            <w:noProof/>
          </w:rPr>
          <w:t>2</w:t>
        </w:r>
        <w:r w:rsidR="00985297">
          <w:rPr>
            <w:rFonts w:eastAsiaTheme="minorEastAsia"/>
            <w:b w:val="0"/>
            <w:noProof/>
            <w:kern w:val="2"/>
            <w:lang w:eastAsia="fi-FI"/>
            <w14:ligatures w14:val="standardContextual"/>
          </w:rPr>
          <w:tab/>
        </w:r>
        <w:r w:rsidR="00985297" w:rsidRPr="0014794F">
          <w:rPr>
            <w:rStyle w:val="Hyperlinkki"/>
            <w:noProof/>
          </w:rPr>
          <w:t>Sivuston osoitteet</w:t>
        </w:r>
        <w:r w:rsidR="00985297">
          <w:rPr>
            <w:noProof/>
            <w:webHidden/>
          </w:rPr>
          <w:tab/>
        </w:r>
        <w:r w:rsidR="00985297">
          <w:rPr>
            <w:noProof/>
            <w:webHidden/>
          </w:rPr>
          <w:fldChar w:fldCharType="begin"/>
        </w:r>
        <w:r w:rsidR="00985297">
          <w:rPr>
            <w:noProof/>
            <w:webHidden/>
          </w:rPr>
          <w:instrText xml:space="preserve"> PAGEREF _Toc182991413 \h </w:instrText>
        </w:r>
        <w:r w:rsidR="00985297">
          <w:rPr>
            <w:noProof/>
            <w:webHidden/>
          </w:rPr>
        </w:r>
        <w:r w:rsidR="00985297">
          <w:rPr>
            <w:noProof/>
            <w:webHidden/>
          </w:rPr>
          <w:fldChar w:fldCharType="separate"/>
        </w:r>
        <w:r w:rsidR="00985297">
          <w:rPr>
            <w:noProof/>
            <w:webHidden/>
          </w:rPr>
          <w:t>3</w:t>
        </w:r>
        <w:r w:rsidR="00985297">
          <w:rPr>
            <w:noProof/>
            <w:webHidden/>
          </w:rPr>
          <w:fldChar w:fldCharType="end"/>
        </w:r>
      </w:hyperlink>
    </w:p>
    <w:p w14:paraId="42794586" w14:textId="6AE4F269" w:rsidR="00985297" w:rsidRDefault="00000000">
      <w:pPr>
        <w:pStyle w:val="Sisluet2"/>
        <w:tabs>
          <w:tab w:val="left" w:pos="660"/>
        </w:tabs>
        <w:rPr>
          <w:rFonts w:eastAsiaTheme="minorEastAsia"/>
          <w:noProof/>
          <w:kern w:val="2"/>
          <w:lang w:eastAsia="fi-FI"/>
          <w14:ligatures w14:val="standardContextual"/>
        </w:rPr>
      </w:pPr>
      <w:hyperlink w:anchor="_Toc182991414" w:history="1">
        <w:r w:rsidR="00985297" w:rsidRPr="0014794F">
          <w:rPr>
            <w:rStyle w:val="Hyperlinkki"/>
            <w:noProof/>
          </w:rPr>
          <w:t>2.1</w:t>
        </w:r>
        <w:r w:rsidR="00985297">
          <w:rPr>
            <w:rFonts w:eastAsiaTheme="minorEastAsia"/>
            <w:noProof/>
            <w:kern w:val="2"/>
            <w:lang w:eastAsia="fi-FI"/>
            <w14:ligatures w14:val="standardContextual"/>
          </w:rPr>
          <w:tab/>
        </w:r>
        <w:r w:rsidR="00985297" w:rsidRPr="0014794F">
          <w:rPr>
            <w:rStyle w:val="Hyperlinkki"/>
            <w:noProof/>
          </w:rPr>
          <w:t>Yritysportaali</w:t>
        </w:r>
        <w:r w:rsidR="00985297">
          <w:rPr>
            <w:noProof/>
            <w:webHidden/>
          </w:rPr>
          <w:tab/>
        </w:r>
        <w:r w:rsidR="00985297">
          <w:rPr>
            <w:noProof/>
            <w:webHidden/>
          </w:rPr>
          <w:fldChar w:fldCharType="begin"/>
        </w:r>
        <w:r w:rsidR="00985297">
          <w:rPr>
            <w:noProof/>
            <w:webHidden/>
          </w:rPr>
          <w:instrText xml:space="preserve"> PAGEREF _Toc182991414 \h </w:instrText>
        </w:r>
        <w:r w:rsidR="00985297">
          <w:rPr>
            <w:noProof/>
            <w:webHidden/>
          </w:rPr>
        </w:r>
        <w:r w:rsidR="00985297">
          <w:rPr>
            <w:noProof/>
            <w:webHidden/>
          </w:rPr>
          <w:fldChar w:fldCharType="separate"/>
        </w:r>
        <w:r w:rsidR="00985297">
          <w:rPr>
            <w:noProof/>
            <w:webHidden/>
          </w:rPr>
          <w:t>3</w:t>
        </w:r>
        <w:r w:rsidR="00985297">
          <w:rPr>
            <w:noProof/>
            <w:webHidden/>
          </w:rPr>
          <w:fldChar w:fldCharType="end"/>
        </w:r>
      </w:hyperlink>
    </w:p>
    <w:p w14:paraId="416CF375" w14:textId="2B05E93D" w:rsidR="00985297" w:rsidRDefault="00000000">
      <w:pPr>
        <w:pStyle w:val="Sisluet2"/>
        <w:tabs>
          <w:tab w:val="left" w:pos="660"/>
        </w:tabs>
        <w:rPr>
          <w:rFonts w:eastAsiaTheme="minorEastAsia"/>
          <w:noProof/>
          <w:kern w:val="2"/>
          <w:lang w:eastAsia="fi-FI"/>
          <w14:ligatures w14:val="standardContextual"/>
        </w:rPr>
      </w:pPr>
      <w:hyperlink w:anchor="_Toc182991415" w:history="1">
        <w:r w:rsidR="00985297" w:rsidRPr="0014794F">
          <w:rPr>
            <w:rStyle w:val="Hyperlinkki"/>
            <w:noProof/>
          </w:rPr>
          <w:t>2.2</w:t>
        </w:r>
        <w:r w:rsidR="00985297">
          <w:rPr>
            <w:rFonts w:eastAsiaTheme="minorEastAsia"/>
            <w:noProof/>
            <w:kern w:val="2"/>
            <w:lang w:eastAsia="fi-FI"/>
            <w14:ligatures w14:val="standardContextual"/>
          </w:rPr>
          <w:tab/>
        </w:r>
        <w:r w:rsidR="00985297" w:rsidRPr="0014794F">
          <w:rPr>
            <w:rStyle w:val="Hyperlinkki"/>
            <w:noProof/>
          </w:rPr>
          <w:t>Hintavertailu</w:t>
        </w:r>
        <w:r w:rsidR="00985297">
          <w:rPr>
            <w:noProof/>
            <w:webHidden/>
          </w:rPr>
          <w:tab/>
        </w:r>
        <w:r w:rsidR="00985297">
          <w:rPr>
            <w:noProof/>
            <w:webHidden/>
          </w:rPr>
          <w:fldChar w:fldCharType="begin"/>
        </w:r>
        <w:r w:rsidR="00985297">
          <w:rPr>
            <w:noProof/>
            <w:webHidden/>
          </w:rPr>
          <w:instrText xml:space="preserve"> PAGEREF _Toc182991415 \h </w:instrText>
        </w:r>
        <w:r w:rsidR="00985297">
          <w:rPr>
            <w:noProof/>
            <w:webHidden/>
          </w:rPr>
        </w:r>
        <w:r w:rsidR="00985297">
          <w:rPr>
            <w:noProof/>
            <w:webHidden/>
          </w:rPr>
          <w:fldChar w:fldCharType="separate"/>
        </w:r>
        <w:r w:rsidR="00985297">
          <w:rPr>
            <w:noProof/>
            <w:webHidden/>
          </w:rPr>
          <w:t>3</w:t>
        </w:r>
        <w:r w:rsidR="00985297">
          <w:rPr>
            <w:noProof/>
            <w:webHidden/>
          </w:rPr>
          <w:fldChar w:fldCharType="end"/>
        </w:r>
      </w:hyperlink>
    </w:p>
    <w:p w14:paraId="0BC497D0" w14:textId="1460A50A" w:rsidR="00985297" w:rsidRDefault="00000000">
      <w:pPr>
        <w:pStyle w:val="Sisluet2"/>
        <w:tabs>
          <w:tab w:val="left" w:pos="660"/>
        </w:tabs>
        <w:rPr>
          <w:rFonts w:eastAsiaTheme="minorEastAsia"/>
          <w:noProof/>
          <w:kern w:val="2"/>
          <w:lang w:eastAsia="fi-FI"/>
          <w14:ligatures w14:val="standardContextual"/>
        </w:rPr>
      </w:pPr>
      <w:hyperlink w:anchor="_Toc182991416" w:history="1">
        <w:r w:rsidR="00985297" w:rsidRPr="0014794F">
          <w:rPr>
            <w:rStyle w:val="Hyperlinkki"/>
            <w:noProof/>
          </w:rPr>
          <w:t>2.3</w:t>
        </w:r>
        <w:r w:rsidR="00985297">
          <w:rPr>
            <w:rFonts w:eastAsiaTheme="minorEastAsia"/>
            <w:noProof/>
            <w:kern w:val="2"/>
            <w:lang w:eastAsia="fi-FI"/>
            <w14:ligatures w14:val="standardContextual"/>
          </w:rPr>
          <w:tab/>
        </w:r>
        <w:r w:rsidR="00985297" w:rsidRPr="0014794F">
          <w:rPr>
            <w:rStyle w:val="Hyperlinkki"/>
            <w:noProof/>
          </w:rPr>
          <w:t>Tämän ohjedokumentin uusin versio</w:t>
        </w:r>
        <w:r w:rsidR="00985297">
          <w:rPr>
            <w:noProof/>
            <w:webHidden/>
          </w:rPr>
          <w:tab/>
        </w:r>
        <w:r w:rsidR="00985297">
          <w:rPr>
            <w:noProof/>
            <w:webHidden/>
          </w:rPr>
          <w:fldChar w:fldCharType="begin"/>
        </w:r>
        <w:r w:rsidR="00985297">
          <w:rPr>
            <w:noProof/>
            <w:webHidden/>
          </w:rPr>
          <w:instrText xml:space="preserve"> PAGEREF _Toc182991416 \h </w:instrText>
        </w:r>
        <w:r w:rsidR="00985297">
          <w:rPr>
            <w:noProof/>
            <w:webHidden/>
          </w:rPr>
        </w:r>
        <w:r w:rsidR="00985297">
          <w:rPr>
            <w:noProof/>
            <w:webHidden/>
          </w:rPr>
          <w:fldChar w:fldCharType="separate"/>
        </w:r>
        <w:r w:rsidR="00985297">
          <w:rPr>
            <w:noProof/>
            <w:webHidden/>
          </w:rPr>
          <w:t>3</w:t>
        </w:r>
        <w:r w:rsidR="00985297">
          <w:rPr>
            <w:noProof/>
            <w:webHidden/>
          </w:rPr>
          <w:fldChar w:fldCharType="end"/>
        </w:r>
      </w:hyperlink>
    </w:p>
    <w:p w14:paraId="1000C4E8" w14:textId="2F4B5FAC" w:rsidR="00985297" w:rsidRDefault="00000000">
      <w:pPr>
        <w:pStyle w:val="Sisluet2"/>
        <w:tabs>
          <w:tab w:val="left" w:pos="660"/>
        </w:tabs>
        <w:rPr>
          <w:rFonts w:eastAsiaTheme="minorEastAsia"/>
          <w:noProof/>
          <w:kern w:val="2"/>
          <w:lang w:eastAsia="fi-FI"/>
          <w14:ligatures w14:val="standardContextual"/>
        </w:rPr>
      </w:pPr>
      <w:hyperlink w:anchor="_Toc182991417" w:history="1">
        <w:r w:rsidR="00985297" w:rsidRPr="0014794F">
          <w:rPr>
            <w:rStyle w:val="Hyperlinkki"/>
            <w:noProof/>
          </w:rPr>
          <w:t>2.4</w:t>
        </w:r>
        <w:r w:rsidR="00985297">
          <w:rPr>
            <w:rFonts w:eastAsiaTheme="minorEastAsia"/>
            <w:noProof/>
            <w:kern w:val="2"/>
            <w:lang w:eastAsia="fi-FI"/>
            <w14:ligatures w14:val="standardContextual"/>
          </w:rPr>
          <w:tab/>
        </w:r>
        <w:r w:rsidR="00985297" w:rsidRPr="0014794F">
          <w:rPr>
            <w:rStyle w:val="Hyperlinkki"/>
            <w:noProof/>
          </w:rPr>
          <w:t>Lait ja määräykset</w:t>
        </w:r>
        <w:r w:rsidR="00985297">
          <w:rPr>
            <w:noProof/>
            <w:webHidden/>
          </w:rPr>
          <w:tab/>
        </w:r>
        <w:r w:rsidR="00985297">
          <w:rPr>
            <w:noProof/>
            <w:webHidden/>
          </w:rPr>
          <w:fldChar w:fldCharType="begin"/>
        </w:r>
        <w:r w:rsidR="00985297">
          <w:rPr>
            <w:noProof/>
            <w:webHidden/>
          </w:rPr>
          <w:instrText xml:space="preserve"> PAGEREF _Toc182991417 \h </w:instrText>
        </w:r>
        <w:r w:rsidR="00985297">
          <w:rPr>
            <w:noProof/>
            <w:webHidden/>
          </w:rPr>
        </w:r>
        <w:r w:rsidR="00985297">
          <w:rPr>
            <w:noProof/>
            <w:webHidden/>
          </w:rPr>
          <w:fldChar w:fldCharType="separate"/>
        </w:r>
        <w:r w:rsidR="00985297">
          <w:rPr>
            <w:noProof/>
            <w:webHidden/>
          </w:rPr>
          <w:t>3</w:t>
        </w:r>
        <w:r w:rsidR="00985297">
          <w:rPr>
            <w:noProof/>
            <w:webHidden/>
          </w:rPr>
          <w:fldChar w:fldCharType="end"/>
        </w:r>
      </w:hyperlink>
    </w:p>
    <w:p w14:paraId="088EB08E" w14:textId="6944DCEE" w:rsidR="00985297" w:rsidRDefault="00000000">
      <w:pPr>
        <w:pStyle w:val="Sisluet2"/>
        <w:tabs>
          <w:tab w:val="left" w:pos="660"/>
        </w:tabs>
        <w:rPr>
          <w:rFonts w:eastAsiaTheme="minorEastAsia"/>
          <w:noProof/>
          <w:kern w:val="2"/>
          <w:lang w:eastAsia="fi-FI"/>
          <w14:ligatures w14:val="standardContextual"/>
        </w:rPr>
      </w:pPr>
      <w:hyperlink w:anchor="_Toc182991418" w:history="1">
        <w:r w:rsidR="00985297" w:rsidRPr="0014794F">
          <w:rPr>
            <w:rStyle w:val="Hyperlinkki"/>
            <w:noProof/>
          </w:rPr>
          <w:t>2.5</w:t>
        </w:r>
        <w:r w:rsidR="00985297">
          <w:rPr>
            <w:rFonts w:eastAsiaTheme="minorEastAsia"/>
            <w:noProof/>
            <w:kern w:val="2"/>
            <w:lang w:eastAsia="fi-FI"/>
            <w14:ligatures w14:val="standardContextual"/>
          </w:rPr>
          <w:tab/>
        </w:r>
        <w:r w:rsidR="00985297" w:rsidRPr="0014794F">
          <w:rPr>
            <w:rStyle w:val="Hyperlinkki"/>
            <w:noProof/>
          </w:rPr>
          <w:t>Käyttöoikeudet ja niiden hallinta</w:t>
        </w:r>
        <w:r w:rsidR="00985297">
          <w:rPr>
            <w:noProof/>
            <w:webHidden/>
          </w:rPr>
          <w:tab/>
        </w:r>
        <w:r w:rsidR="00985297">
          <w:rPr>
            <w:noProof/>
            <w:webHidden/>
          </w:rPr>
          <w:fldChar w:fldCharType="begin"/>
        </w:r>
        <w:r w:rsidR="00985297">
          <w:rPr>
            <w:noProof/>
            <w:webHidden/>
          </w:rPr>
          <w:instrText xml:space="preserve"> PAGEREF _Toc182991418 \h </w:instrText>
        </w:r>
        <w:r w:rsidR="00985297">
          <w:rPr>
            <w:noProof/>
            <w:webHidden/>
          </w:rPr>
        </w:r>
        <w:r w:rsidR="00985297">
          <w:rPr>
            <w:noProof/>
            <w:webHidden/>
          </w:rPr>
          <w:fldChar w:fldCharType="separate"/>
        </w:r>
        <w:r w:rsidR="00985297">
          <w:rPr>
            <w:noProof/>
            <w:webHidden/>
          </w:rPr>
          <w:t>4</w:t>
        </w:r>
        <w:r w:rsidR="00985297">
          <w:rPr>
            <w:noProof/>
            <w:webHidden/>
          </w:rPr>
          <w:fldChar w:fldCharType="end"/>
        </w:r>
      </w:hyperlink>
    </w:p>
    <w:p w14:paraId="6517FADF" w14:textId="5A6BDDD6" w:rsidR="00985297" w:rsidRDefault="00000000">
      <w:pPr>
        <w:pStyle w:val="Sisluet2"/>
        <w:tabs>
          <w:tab w:val="left" w:pos="660"/>
        </w:tabs>
        <w:rPr>
          <w:rFonts w:eastAsiaTheme="minorEastAsia"/>
          <w:noProof/>
          <w:kern w:val="2"/>
          <w:lang w:eastAsia="fi-FI"/>
          <w14:ligatures w14:val="standardContextual"/>
        </w:rPr>
      </w:pPr>
      <w:hyperlink w:anchor="_Toc182991419" w:history="1">
        <w:r w:rsidR="00985297" w:rsidRPr="0014794F">
          <w:rPr>
            <w:rStyle w:val="Hyperlinkki"/>
            <w:noProof/>
          </w:rPr>
          <w:t>2.6</w:t>
        </w:r>
        <w:r w:rsidR="00985297">
          <w:rPr>
            <w:rFonts w:eastAsiaTheme="minorEastAsia"/>
            <w:noProof/>
            <w:kern w:val="2"/>
            <w:lang w:eastAsia="fi-FI"/>
            <w14:ligatures w14:val="standardContextual"/>
          </w:rPr>
          <w:tab/>
        </w:r>
        <w:r w:rsidR="00985297" w:rsidRPr="0014794F">
          <w:rPr>
            <w:rStyle w:val="Hyperlinkki"/>
            <w:noProof/>
          </w:rPr>
          <w:t>Päänäkymät</w:t>
        </w:r>
        <w:r w:rsidR="00985297">
          <w:rPr>
            <w:noProof/>
            <w:webHidden/>
          </w:rPr>
          <w:tab/>
        </w:r>
        <w:r w:rsidR="00985297">
          <w:rPr>
            <w:noProof/>
            <w:webHidden/>
          </w:rPr>
          <w:fldChar w:fldCharType="begin"/>
        </w:r>
        <w:r w:rsidR="00985297">
          <w:rPr>
            <w:noProof/>
            <w:webHidden/>
          </w:rPr>
          <w:instrText xml:space="preserve"> PAGEREF _Toc182991419 \h </w:instrText>
        </w:r>
        <w:r w:rsidR="00985297">
          <w:rPr>
            <w:noProof/>
            <w:webHidden/>
          </w:rPr>
        </w:r>
        <w:r w:rsidR="00985297">
          <w:rPr>
            <w:noProof/>
            <w:webHidden/>
          </w:rPr>
          <w:fldChar w:fldCharType="separate"/>
        </w:r>
        <w:r w:rsidR="00985297">
          <w:rPr>
            <w:noProof/>
            <w:webHidden/>
          </w:rPr>
          <w:t>4</w:t>
        </w:r>
        <w:r w:rsidR="00985297">
          <w:rPr>
            <w:noProof/>
            <w:webHidden/>
          </w:rPr>
          <w:fldChar w:fldCharType="end"/>
        </w:r>
      </w:hyperlink>
    </w:p>
    <w:p w14:paraId="64001B32" w14:textId="77F44B62" w:rsidR="00985297" w:rsidRDefault="00000000">
      <w:pPr>
        <w:pStyle w:val="Sisluet1"/>
        <w:rPr>
          <w:rFonts w:eastAsiaTheme="minorEastAsia"/>
          <w:b w:val="0"/>
          <w:noProof/>
          <w:kern w:val="2"/>
          <w:lang w:eastAsia="fi-FI"/>
          <w14:ligatures w14:val="standardContextual"/>
        </w:rPr>
      </w:pPr>
      <w:hyperlink w:anchor="_Toc182991420" w:history="1">
        <w:r w:rsidR="00985297" w:rsidRPr="0014794F">
          <w:rPr>
            <w:rStyle w:val="Hyperlinkki"/>
            <w:noProof/>
          </w:rPr>
          <w:t>3</w:t>
        </w:r>
        <w:r w:rsidR="00985297">
          <w:rPr>
            <w:rFonts w:eastAsiaTheme="minorEastAsia"/>
            <w:b w:val="0"/>
            <w:noProof/>
            <w:kern w:val="2"/>
            <w:lang w:eastAsia="fi-FI"/>
            <w14:ligatures w14:val="standardContextual"/>
          </w:rPr>
          <w:tab/>
        </w:r>
        <w:r w:rsidR="00985297" w:rsidRPr="0014794F">
          <w:rPr>
            <w:rStyle w:val="Hyperlinkki"/>
            <w:noProof/>
          </w:rPr>
          <w:t>Yritystietosivu (/company)</w:t>
        </w:r>
        <w:r w:rsidR="00985297">
          <w:rPr>
            <w:noProof/>
            <w:webHidden/>
          </w:rPr>
          <w:tab/>
        </w:r>
        <w:r w:rsidR="00985297">
          <w:rPr>
            <w:noProof/>
            <w:webHidden/>
          </w:rPr>
          <w:fldChar w:fldCharType="begin"/>
        </w:r>
        <w:r w:rsidR="00985297">
          <w:rPr>
            <w:noProof/>
            <w:webHidden/>
          </w:rPr>
          <w:instrText xml:space="preserve"> PAGEREF _Toc182991420 \h </w:instrText>
        </w:r>
        <w:r w:rsidR="00985297">
          <w:rPr>
            <w:noProof/>
            <w:webHidden/>
          </w:rPr>
        </w:r>
        <w:r w:rsidR="00985297">
          <w:rPr>
            <w:noProof/>
            <w:webHidden/>
          </w:rPr>
          <w:fldChar w:fldCharType="separate"/>
        </w:r>
        <w:r w:rsidR="00985297">
          <w:rPr>
            <w:noProof/>
            <w:webHidden/>
          </w:rPr>
          <w:t>5</w:t>
        </w:r>
        <w:r w:rsidR="00985297">
          <w:rPr>
            <w:noProof/>
            <w:webHidden/>
          </w:rPr>
          <w:fldChar w:fldCharType="end"/>
        </w:r>
      </w:hyperlink>
    </w:p>
    <w:p w14:paraId="7320335D" w14:textId="76F5FAE8" w:rsidR="00985297" w:rsidRDefault="00000000">
      <w:pPr>
        <w:pStyle w:val="Sisluet2"/>
        <w:tabs>
          <w:tab w:val="left" w:pos="660"/>
        </w:tabs>
        <w:rPr>
          <w:rFonts w:eastAsiaTheme="minorEastAsia"/>
          <w:noProof/>
          <w:kern w:val="2"/>
          <w:lang w:eastAsia="fi-FI"/>
          <w14:ligatures w14:val="standardContextual"/>
        </w:rPr>
      </w:pPr>
      <w:hyperlink w:anchor="_Toc182991421" w:history="1">
        <w:r w:rsidR="00985297" w:rsidRPr="0014794F">
          <w:rPr>
            <w:rStyle w:val="Hyperlinkki"/>
            <w:noProof/>
          </w:rPr>
          <w:t>3.1</w:t>
        </w:r>
        <w:r w:rsidR="00985297">
          <w:rPr>
            <w:rFonts w:eastAsiaTheme="minorEastAsia"/>
            <w:noProof/>
            <w:kern w:val="2"/>
            <w:lang w:eastAsia="fi-FI"/>
            <w14:ligatures w14:val="standardContextual"/>
          </w:rPr>
          <w:tab/>
        </w:r>
        <w:r w:rsidR="00985297" w:rsidRPr="0014794F">
          <w:rPr>
            <w:rStyle w:val="Hyperlinkki"/>
            <w:noProof/>
          </w:rPr>
          <w:t>Yritystietosivun tiedot</w:t>
        </w:r>
        <w:r w:rsidR="00985297">
          <w:rPr>
            <w:noProof/>
            <w:webHidden/>
          </w:rPr>
          <w:tab/>
        </w:r>
        <w:r w:rsidR="00985297">
          <w:rPr>
            <w:noProof/>
            <w:webHidden/>
          </w:rPr>
          <w:fldChar w:fldCharType="begin"/>
        </w:r>
        <w:r w:rsidR="00985297">
          <w:rPr>
            <w:noProof/>
            <w:webHidden/>
          </w:rPr>
          <w:instrText xml:space="preserve"> PAGEREF _Toc182991421 \h </w:instrText>
        </w:r>
        <w:r w:rsidR="00985297">
          <w:rPr>
            <w:noProof/>
            <w:webHidden/>
          </w:rPr>
        </w:r>
        <w:r w:rsidR="00985297">
          <w:rPr>
            <w:noProof/>
            <w:webHidden/>
          </w:rPr>
          <w:fldChar w:fldCharType="separate"/>
        </w:r>
        <w:r w:rsidR="00985297">
          <w:rPr>
            <w:noProof/>
            <w:webHidden/>
          </w:rPr>
          <w:t>5</w:t>
        </w:r>
        <w:r w:rsidR="00985297">
          <w:rPr>
            <w:noProof/>
            <w:webHidden/>
          </w:rPr>
          <w:fldChar w:fldCharType="end"/>
        </w:r>
      </w:hyperlink>
    </w:p>
    <w:p w14:paraId="355F6DB3" w14:textId="06F9E537"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22" w:history="1">
        <w:r w:rsidR="00985297" w:rsidRPr="0014794F">
          <w:rPr>
            <w:rStyle w:val="Hyperlinkki"/>
            <w:noProof/>
          </w:rPr>
          <w:t>3.1.1</w:t>
        </w:r>
        <w:r w:rsidR="00985297">
          <w:rPr>
            <w:rFonts w:eastAsiaTheme="minorEastAsia"/>
            <w:noProof/>
            <w:kern w:val="2"/>
            <w:lang w:eastAsia="fi-FI"/>
            <w14:ligatures w14:val="standardContextual"/>
          </w:rPr>
          <w:tab/>
        </w:r>
        <w:r w:rsidR="00985297" w:rsidRPr="0014794F">
          <w:rPr>
            <w:rStyle w:val="Hyperlinkki"/>
            <w:noProof/>
          </w:rPr>
          <w:t>Aluerakenne</w:t>
        </w:r>
        <w:r w:rsidR="00985297">
          <w:rPr>
            <w:noProof/>
            <w:webHidden/>
          </w:rPr>
          <w:tab/>
        </w:r>
        <w:r w:rsidR="00985297">
          <w:rPr>
            <w:noProof/>
            <w:webHidden/>
          </w:rPr>
          <w:fldChar w:fldCharType="begin"/>
        </w:r>
        <w:r w:rsidR="00985297">
          <w:rPr>
            <w:noProof/>
            <w:webHidden/>
          </w:rPr>
          <w:instrText xml:space="preserve"> PAGEREF _Toc182991422 \h </w:instrText>
        </w:r>
        <w:r w:rsidR="00985297">
          <w:rPr>
            <w:noProof/>
            <w:webHidden/>
          </w:rPr>
        </w:r>
        <w:r w:rsidR="00985297">
          <w:rPr>
            <w:noProof/>
            <w:webHidden/>
          </w:rPr>
          <w:fldChar w:fldCharType="separate"/>
        </w:r>
        <w:r w:rsidR="00985297">
          <w:rPr>
            <w:noProof/>
            <w:webHidden/>
          </w:rPr>
          <w:t>5</w:t>
        </w:r>
        <w:r w:rsidR="00985297">
          <w:rPr>
            <w:noProof/>
            <w:webHidden/>
          </w:rPr>
          <w:fldChar w:fldCharType="end"/>
        </w:r>
      </w:hyperlink>
    </w:p>
    <w:p w14:paraId="290029B2" w14:textId="085AD8E3"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23" w:history="1">
        <w:r w:rsidR="00985297" w:rsidRPr="0014794F">
          <w:rPr>
            <w:rStyle w:val="Hyperlinkki"/>
            <w:noProof/>
          </w:rPr>
          <w:t>3.1.2</w:t>
        </w:r>
        <w:r w:rsidR="00985297">
          <w:rPr>
            <w:rFonts w:eastAsiaTheme="minorEastAsia"/>
            <w:noProof/>
            <w:kern w:val="2"/>
            <w:lang w:eastAsia="fi-FI"/>
            <w14:ligatures w14:val="standardContextual"/>
          </w:rPr>
          <w:tab/>
        </w:r>
        <w:r w:rsidR="00985297" w:rsidRPr="0014794F">
          <w:rPr>
            <w:rStyle w:val="Hyperlinkki"/>
            <w:noProof/>
          </w:rPr>
          <w:t>Sähkön alkuperä</w:t>
        </w:r>
        <w:r w:rsidR="00985297">
          <w:rPr>
            <w:noProof/>
            <w:webHidden/>
          </w:rPr>
          <w:tab/>
        </w:r>
        <w:r w:rsidR="00985297">
          <w:rPr>
            <w:noProof/>
            <w:webHidden/>
          </w:rPr>
          <w:fldChar w:fldCharType="begin"/>
        </w:r>
        <w:r w:rsidR="00985297">
          <w:rPr>
            <w:noProof/>
            <w:webHidden/>
          </w:rPr>
          <w:instrText xml:space="preserve"> PAGEREF _Toc182991423 \h </w:instrText>
        </w:r>
        <w:r w:rsidR="00985297">
          <w:rPr>
            <w:noProof/>
            <w:webHidden/>
          </w:rPr>
        </w:r>
        <w:r w:rsidR="00985297">
          <w:rPr>
            <w:noProof/>
            <w:webHidden/>
          </w:rPr>
          <w:fldChar w:fldCharType="separate"/>
        </w:r>
        <w:r w:rsidR="00985297">
          <w:rPr>
            <w:noProof/>
            <w:webHidden/>
          </w:rPr>
          <w:t>5</w:t>
        </w:r>
        <w:r w:rsidR="00985297">
          <w:rPr>
            <w:noProof/>
            <w:webHidden/>
          </w:rPr>
          <w:fldChar w:fldCharType="end"/>
        </w:r>
      </w:hyperlink>
    </w:p>
    <w:p w14:paraId="064C57F3" w14:textId="492EAAD7"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24" w:history="1">
        <w:r w:rsidR="00985297" w:rsidRPr="0014794F">
          <w:rPr>
            <w:rStyle w:val="Hyperlinkki"/>
            <w:noProof/>
          </w:rPr>
          <w:t>3.1.3</w:t>
        </w:r>
        <w:r w:rsidR="00985297">
          <w:rPr>
            <w:rFonts w:eastAsiaTheme="minorEastAsia"/>
            <w:noProof/>
            <w:kern w:val="2"/>
            <w:lang w:eastAsia="fi-FI"/>
            <w14:ligatures w14:val="standardContextual"/>
          </w:rPr>
          <w:tab/>
        </w:r>
        <w:r w:rsidR="00985297" w:rsidRPr="0014794F">
          <w:rPr>
            <w:rStyle w:val="Hyperlinkki"/>
            <w:noProof/>
          </w:rPr>
          <w:t>Vähittäismyynnin tunnusluvut</w:t>
        </w:r>
        <w:r w:rsidR="00985297">
          <w:rPr>
            <w:noProof/>
            <w:webHidden/>
          </w:rPr>
          <w:tab/>
        </w:r>
        <w:r w:rsidR="00985297">
          <w:rPr>
            <w:noProof/>
            <w:webHidden/>
          </w:rPr>
          <w:fldChar w:fldCharType="begin"/>
        </w:r>
        <w:r w:rsidR="00985297">
          <w:rPr>
            <w:noProof/>
            <w:webHidden/>
          </w:rPr>
          <w:instrText xml:space="preserve"> PAGEREF _Toc182991424 \h </w:instrText>
        </w:r>
        <w:r w:rsidR="00985297">
          <w:rPr>
            <w:noProof/>
            <w:webHidden/>
          </w:rPr>
        </w:r>
        <w:r w:rsidR="00985297">
          <w:rPr>
            <w:noProof/>
            <w:webHidden/>
          </w:rPr>
          <w:fldChar w:fldCharType="separate"/>
        </w:r>
        <w:r w:rsidR="00985297">
          <w:rPr>
            <w:noProof/>
            <w:webHidden/>
          </w:rPr>
          <w:t>5</w:t>
        </w:r>
        <w:r w:rsidR="00985297">
          <w:rPr>
            <w:noProof/>
            <w:webHidden/>
          </w:rPr>
          <w:fldChar w:fldCharType="end"/>
        </w:r>
      </w:hyperlink>
    </w:p>
    <w:p w14:paraId="39D6C74A" w14:textId="3A24B282" w:rsidR="00985297" w:rsidRDefault="00000000">
      <w:pPr>
        <w:pStyle w:val="Sisluet1"/>
        <w:rPr>
          <w:rFonts w:eastAsiaTheme="minorEastAsia"/>
          <w:b w:val="0"/>
          <w:noProof/>
          <w:kern w:val="2"/>
          <w:lang w:eastAsia="fi-FI"/>
          <w14:ligatures w14:val="standardContextual"/>
        </w:rPr>
      </w:pPr>
      <w:hyperlink w:anchor="_Toc182991425" w:history="1">
        <w:r w:rsidR="00985297" w:rsidRPr="0014794F">
          <w:rPr>
            <w:rStyle w:val="Hyperlinkki"/>
            <w:noProof/>
          </w:rPr>
          <w:t>4</w:t>
        </w:r>
        <w:r w:rsidR="00985297">
          <w:rPr>
            <w:rFonts w:eastAsiaTheme="minorEastAsia"/>
            <w:b w:val="0"/>
            <w:noProof/>
            <w:kern w:val="2"/>
            <w:lang w:eastAsia="fi-FI"/>
            <w14:ligatures w14:val="standardContextual"/>
          </w:rPr>
          <w:tab/>
        </w:r>
        <w:r w:rsidR="00985297" w:rsidRPr="0014794F">
          <w:rPr>
            <w:rStyle w:val="Hyperlinkki"/>
            <w:noProof/>
          </w:rPr>
          <w:t>Sähkön myynti- ja jakelutuotteet (/product)</w:t>
        </w:r>
        <w:r w:rsidR="00985297">
          <w:rPr>
            <w:noProof/>
            <w:webHidden/>
          </w:rPr>
          <w:tab/>
        </w:r>
        <w:r w:rsidR="00985297">
          <w:rPr>
            <w:noProof/>
            <w:webHidden/>
          </w:rPr>
          <w:fldChar w:fldCharType="begin"/>
        </w:r>
        <w:r w:rsidR="00985297">
          <w:rPr>
            <w:noProof/>
            <w:webHidden/>
          </w:rPr>
          <w:instrText xml:space="preserve"> PAGEREF _Toc182991425 \h </w:instrText>
        </w:r>
        <w:r w:rsidR="00985297">
          <w:rPr>
            <w:noProof/>
            <w:webHidden/>
          </w:rPr>
        </w:r>
        <w:r w:rsidR="00985297">
          <w:rPr>
            <w:noProof/>
            <w:webHidden/>
          </w:rPr>
          <w:fldChar w:fldCharType="separate"/>
        </w:r>
        <w:r w:rsidR="00985297">
          <w:rPr>
            <w:noProof/>
            <w:webHidden/>
          </w:rPr>
          <w:t>6</w:t>
        </w:r>
        <w:r w:rsidR="00985297">
          <w:rPr>
            <w:noProof/>
            <w:webHidden/>
          </w:rPr>
          <w:fldChar w:fldCharType="end"/>
        </w:r>
      </w:hyperlink>
    </w:p>
    <w:p w14:paraId="7FA83CB1" w14:textId="5BD79E4A" w:rsidR="00985297" w:rsidRDefault="00000000">
      <w:pPr>
        <w:pStyle w:val="Sisluet2"/>
        <w:tabs>
          <w:tab w:val="left" w:pos="660"/>
        </w:tabs>
        <w:rPr>
          <w:rFonts w:eastAsiaTheme="minorEastAsia"/>
          <w:noProof/>
          <w:kern w:val="2"/>
          <w:lang w:eastAsia="fi-FI"/>
          <w14:ligatures w14:val="standardContextual"/>
        </w:rPr>
      </w:pPr>
      <w:hyperlink w:anchor="_Toc182991426" w:history="1">
        <w:r w:rsidR="00985297" w:rsidRPr="0014794F">
          <w:rPr>
            <w:rStyle w:val="Hyperlinkki"/>
            <w:noProof/>
          </w:rPr>
          <w:t>4.1</w:t>
        </w:r>
        <w:r w:rsidR="00985297">
          <w:rPr>
            <w:rFonts w:eastAsiaTheme="minorEastAsia"/>
            <w:noProof/>
            <w:kern w:val="2"/>
            <w:lang w:eastAsia="fi-FI"/>
            <w14:ligatures w14:val="standardContextual"/>
          </w:rPr>
          <w:tab/>
        </w:r>
        <w:r w:rsidR="00985297" w:rsidRPr="0014794F">
          <w:rPr>
            <w:rStyle w:val="Hyperlinkki"/>
            <w:noProof/>
          </w:rPr>
          <w:t>Tuotteen tila</w:t>
        </w:r>
        <w:r w:rsidR="00985297">
          <w:rPr>
            <w:noProof/>
            <w:webHidden/>
          </w:rPr>
          <w:tab/>
        </w:r>
        <w:r w:rsidR="00985297">
          <w:rPr>
            <w:noProof/>
            <w:webHidden/>
          </w:rPr>
          <w:fldChar w:fldCharType="begin"/>
        </w:r>
        <w:r w:rsidR="00985297">
          <w:rPr>
            <w:noProof/>
            <w:webHidden/>
          </w:rPr>
          <w:instrText xml:space="preserve"> PAGEREF _Toc182991426 \h </w:instrText>
        </w:r>
        <w:r w:rsidR="00985297">
          <w:rPr>
            <w:noProof/>
            <w:webHidden/>
          </w:rPr>
        </w:r>
        <w:r w:rsidR="00985297">
          <w:rPr>
            <w:noProof/>
            <w:webHidden/>
          </w:rPr>
          <w:fldChar w:fldCharType="separate"/>
        </w:r>
        <w:r w:rsidR="00985297">
          <w:rPr>
            <w:noProof/>
            <w:webHidden/>
          </w:rPr>
          <w:t>6</w:t>
        </w:r>
        <w:r w:rsidR="00985297">
          <w:rPr>
            <w:noProof/>
            <w:webHidden/>
          </w:rPr>
          <w:fldChar w:fldCharType="end"/>
        </w:r>
      </w:hyperlink>
    </w:p>
    <w:p w14:paraId="742D5832" w14:textId="0DACB47A" w:rsidR="00985297" w:rsidRDefault="00000000">
      <w:pPr>
        <w:pStyle w:val="Sisluet2"/>
        <w:tabs>
          <w:tab w:val="left" w:pos="660"/>
        </w:tabs>
        <w:rPr>
          <w:rFonts w:eastAsiaTheme="minorEastAsia"/>
          <w:noProof/>
          <w:kern w:val="2"/>
          <w:lang w:eastAsia="fi-FI"/>
          <w14:ligatures w14:val="standardContextual"/>
        </w:rPr>
      </w:pPr>
      <w:hyperlink w:anchor="_Toc182991427" w:history="1">
        <w:r w:rsidR="00985297" w:rsidRPr="0014794F">
          <w:rPr>
            <w:rStyle w:val="Hyperlinkki"/>
            <w:noProof/>
          </w:rPr>
          <w:t>4.2</w:t>
        </w:r>
        <w:r w:rsidR="00985297">
          <w:rPr>
            <w:rFonts w:eastAsiaTheme="minorEastAsia"/>
            <w:noProof/>
            <w:kern w:val="2"/>
            <w:lang w:eastAsia="fi-FI"/>
            <w14:ligatures w14:val="standardContextual"/>
          </w:rPr>
          <w:tab/>
        </w:r>
        <w:r w:rsidR="00985297" w:rsidRPr="0014794F">
          <w:rPr>
            <w:rStyle w:val="Hyperlinkki"/>
            <w:noProof/>
          </w:rPr>
          <w:t>Tuotteiden luominen</w:t>
        </w:r>
        <w:r w:rsidR="00985297">
          <w:rPr>
            <w:noProof/>
            <w:webHidden/>
          </w:rPr>
          <w:tab/>
        </w:r>
        <w:r w:rsidR="00985297">
          <w:rPr>
            <w:noProof/>
            <w:webHidden/>
          </w:rPr>
          <w:fldChar w:fldCharType="begin"/>
        </w:r>
        <w:r w:rsidR="00985297">
          <w:rPr>
            <w:noProof/>
            <w:webHidden/>
          </w:rPr>
          <w:instrText xml:space="preserve"> PAGEREF _Toc182991427 \h </w:instrText>
        </w:r>
        <w:r w:rsidR="00985297">
          <w:rPr>
            <w:noProof/>
            <w:webHidden/>
          </w:rPr>
        </w:r>
        <w:r w:rsidR="00985297">
          <w:rPr>
            <w:noProof/>
            <w:webHidden/>
          </w:rPr>
          <w:fldChar w:fldCharType="separate"/>
        </w:r>
        <w:r w:rsidR="00985297">
          <w:rPr>
            <w:noProof/>
            <w:webHidden/>
          </w:rPr>
          <w:t>6</w:t>
        </w:r>
        <w:r w:rsidR="00985297">
          <w:rPr>
            <w:noProof/>
            <w:webHidden/>
          </w:rPr>
          <w:fldChar w:fldCharType="end"/>
        </w:r>
      </w:hyperlink>
    </w:p>
    <w:p w14:paraId="0A9D66C9" w14:textId="0EDFABB7" w:rsidR="00985297" w:rsidRDefault="00000000">
      <w:pPr>
        <w:pStyle w:val="Sisluet2"/>
        <w:tabs>
          <w:tab w:val="left" w:pos="660"/>
        </w:tabs>
        <w:rPr>
          <w:rFonts w:eastAsiaTheme="minorEastAsia"/>
          <w:noProof/>
          <w:kern w:val="2"/>
          <w:lang w:eastAsia="fi-FI"/>
          <w14:ligatures w14:val="standardContextual"/>
        </w:rPr>
      </w:pPr>
      <w:hyperlink w:anchor="_Toc182991428" w:history="1">
        <w:r w:rsidR="00985297" w:rsidRPr="0014794F">
          <w:rPr>
            <w:rStyle w:val="Hyperlinkki"/>
            <w:noProof/>
          </w:rPr>
          <w:t>4.3</w:t>
        </w:r>
        <w:r w:rsidR="00985297">
          <w:rPr>
            <w:rFonts w:eastAsiaTheme="minorEastAsia"/>
            <w:noProof/>
            <w:kern w:val="2"/>
            <w:lang w:eastAsia="fi-FI"/>
            <w14:ligatures w14:val="standardContextual"/>
          </w:rPr>
          <w:tab/>
        </w:r>
        <w:r w:rsidR="00985297" w:rsidRPr="0014794F">
          <w:rPr>
            <w:rStyle w:val="Hyperlinkki"/>
            <w:noProof/>
          </w:rPr>
          <w:t>Tuotetiedot</w:t>
        </w:r>
        <w:r w:rsidR="00985297">
          <w:rPr>
            <w:noProof/>
            <w:webHidden/>
          </w:rPr>
          <w:tab/>
        </w:r>
        <w:r w:rsidR="00985297">
          <w:rPr>
            <w:noProof/>
            <w:webHidden/>
          </w:rPr>
          <w:fldChar w:fldCharType="begin"/>
        </w:r>
        <w:r w:rsidR="00985297">
          <w:rPr>
            <w:noProof/>
            <w:webHidden/>
          </w:rPr>
          <w:instrText xml:space="preserve"> PAGEREF _Toc182991428 \h </w:instrText>
        </w:r>
        <w:r w:rsidR="00985297">
          <w:rPr>
            <w:noProof/>
            <w:webHidden/>
          </w:rPr>
        </w:r>
        <w:r w:rsidR="00985297">
          <w:rPr>
            <w:noProof/>
            <w:webHidden/>
          </w:rPr>
          <w:fldChar w:fldCharType="separate"/>
        </w:r>
        <w:r w:rsidR="00985297">
          <w:rPr>
            <w:noProof/>
            <w:webHidden/>
          </w:rPr>
          <w:t>7</w:t>
        </w:r>
        <w:r w:rsidR="00985297">
          <w:rPr>
            <w:noProof/>
            <w:webHidden/>
          </w:rPr>
          <w:fldChar w:fldCharType="end"/>
        </w:r>
      </w:hyperlink>
    </w:p>
    <w:p w14:paraId="537CE0CB" w14:textId="7CCBC98E"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29" w:history="1">
        <w:r w:rsidR="00985297" w:rsidRPr="0014794F">
          <w:rPr>
            <w:rStyle w:val="Hyperlinkki"/>
            <w:noProof/>
          </w:rPr>
          <w:t>4.3.1</w:t>
        </w:r>
        <w:r w:rsidR="00985297">
          <w:rPr>
            <w:rFonts w:eastAsiaTheme="minorEastAsia"/>
            <w:noProof/>
            <w:kern w:val="2"/>
            <w:lang w:eastAsia="fi-FI"/>
            <w14:ligatures w14:val="standardContextual"/>
          </w:rPr>
          <w:tab/>
        </w:r>
        <w:r w:rsidR="00985297" w:rsidRPr="0014794F">
          <w:rPr>
            <w:rStyle w:val="Hyperlinkki"/>
            <w:noProof/>
          </w:rPr>
          <w:t>Mittaustapa</w:t>
        </w:r>
        <w:r w:rsidR="00985297">
          <w:rPr>
            <w:noProof/>
            <w:webHidden/>
          </w:rPr>
          <w:tab/>
        </w:r>
        <w:r w:rsidR="00985297">
          <w:rPr>
            <w:noProof/>
            <w:webHidden/>
          </w:rPr>
          <w:fldChar w:fldCharType="begin"/>
        </w:r>
        <w:r w:rsidR="00985297">
          <w:rPr>
            <w:noProof/>
            <w:webHidden/>
          </w:rPr>
          <w:instrText xml:space="preserve"> PAGEREF _Toc182991429 \h </w:instrText>
        </w:r>
        <w:r w:rsidR="00985297">
          <w:rPr>
            <w:noProof/>
            <w:webHidden/>
          </w:rPr>
        </w:r>
        <w:r w:rsidR="00985297">
          <w:rPr>
            <w:noProof/>
            <w:webHidden/>
          </w:rPr>
          <w:fldChar w:fldCharType="separate"/>
        </w:r>
        <w:r w:rsidR="00985297">
          <w:rPr>
            <w:noProof/>
            <w:webHidden/>
          </w:rPr>
          <w:t>7</w:t>
        </w:r>
        <w:r w:rsidR="00985297">
          <w:rPr>
            <w:noProof/>
            <w:webHidden/>
          </w:rPr>
          <w:fldChar w:fldCharType="end"/>
        </w:r>
      </w:hyperlink>
    </w:p>
    <w:p w14:paraId="78C8B94A" w14:textId="6DBEEEFD"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30" w:history="1">
        <w:r w:rsidR="00985297" w:rsidRPr="0014794F">
          <w:rPr>
            <w:rStyle w:val="Hyperlinkki"/>
            <w:noProof/>
          </w:rPr>
          <w:t>4.3.2</w:t>
        </w:r>
        <w:r w:rsidR="00985297">
          <w:rPr>
            <w:rFonts w:eastAsiaTheme="minorEastAsia"/>
            <w:noProof/>
            <w:kern w:val="2"/>
            <w:lang w:eastAsia="fi-FI"/>
            <w14:ligatures w14:val="standardContextual"/>
          </w:rPr>
          <w:tab/>
        </w:r>
        <w:r w:rsidR="00985297" w:rsidRPr="0014794F">
          <w:rPr>
            <w:rStyle w:val="Hyperlinkki"/>
            <w:noProof/>
          </w:rPr>
          <w:t>Sopimuksen kesto</w:t>
        </w:r>
        <w:r w:rsidR="00985297">
          <w:rPr>
            <w:noProof/>
            <w:webHidden/>
          </w:rPr>
          <w:tab/>
        </w:r>
        <w:r w:rsidR="00985297">
          <w:rPr>
            <w:noProof/>
            <w:webHidden/>
          </w:rPr>
          <w:fldChar w:fldCharType="begin"/>
        </w:r>
        <w:r w:rsidR="00985297">
          <w:rPr>
            <w:noProof/>
            <w:webHidden/>
          </w:rPr>
          <w:instrText xml:space="preserve"> PAGEREF _Toc182991430 \h </w:instrText>
        </w:r>
        <w:r w:rsidR="00985297">
          <w:rPr>
            <w:noProof/>
            <w:webHidden/>
          </w:rPr>
        </w:r>
        <w:r w:rsidR="00985297">
          <w:rPr>
            <w:noProof/>
            <w:webHidden/>
          </w:rPr>
          <w:fldChar w:fldCharType="separate"/>
        </w:r>
        <w:r w:rsidR="00985297">
          <w:rPr>
            <w:noProof/>
            <w:webHidden/>
          </w:rPr>
          <w:t>7</w:t>
        </w:r>
        <w:r w:rsidR="00985297">
          <w:rPr>
            <w:noProof/>
            <w:webHidden/>
          </w:rPr>
          <w:fldChar w:fldCharType="end"/>
        </w:r>
      </w:hyperlink>
    </w:p>
    <w:p w14:paraId="47793B27" w14:textId="6343CED4"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31" w:history="1">
        <w:r w:rsidR="00985297" w:rsidRPr="0014794F">
          <w:rPr>
            <w:rStyle w:val="Hyperlinkki"/>
            <w:noProof/>
          </w:rPr>
          <w:t>4.3.3</w:t>
        </w:r>
        <w:r w:rsidR="00985297">
          <w:rPr>
            <w:rFonts w:eastAsiaTheme="minorEastAsia"/>
            <w:noProof/>
            <w:kern w:val="2"/>
            <w:lang w:eastAsia="fi-FI"/>
            <w14:ligatures w14:val="standardContextual"/>
          </w:rPr>
          <w:tab/>
        </w:r>
        <w:r w:rsidR="00985297" w:rsidRPr="0014794F">
          <w:rPr>
            <w:rStyle w:val="Hyperlinkki"/>
            <w:noProof/>
          </w:rPr>
          <w:t>Hinnoittelumalli</w:t>
        </w:r>
        <w:r w:rsidR="00985297">
          <w:rPr>
            <w:noProof/>
            <w:webHidden/>
          </w:rPr>
          <w:tab/>
        </w:r>
        <w:r w:rsidR="00985297">
          <w:rPr>
            <w:noProof/>
            <w:webHidden/>
          </w:rPr>
          <w:fldChar w:fldCharType="begin"/>
        </w:r>
        <w:r w:rsidR="00985297">
          <w:rPr>
            <w:noProof/>
            <w:webHidden/>
          </w:rPr>
          <w:instrText xml:space="preserve"> PAGEREF _Toc182991431 \h </w:instrText>
        </w:r>
        <w:r w:rsidR="00985297">
          <w:rPr>
            <w:noProof/>
            <w:webHidden/>
          </w:rPr>
        </w:r>
        <w:r w:rsidR="00985297">
          <w:rPr>
            <w:noProof/>
            <w:webHidden/>
          </w:rPr>
          <w:fldChar w:fldCharType="separate"/>
        </w:r>
        <w:r w:rsidR="00985297">
          <w:rPr>
            <w:noProof/>
            <w:webHidden/>
          </w:rPr>
          <w:t>7</w:t>
        </w:r>
        <w:r w:rsidR="00985297">
          <w:rPr>
            <w:noProof/>
            <w:webHidden/>
          </w:rPr>
          <w:fldChar w:fldCharType="end"/>
        </w:r>
      </w:hyperlink>
    </w:p>
    <w:p w14:paraId="10DF16F8" w14:textId="268DAA5C"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32" w:history="1">
        <w:r w:rsidR="00985297" w:rsidRPr="0014794F">
          <w:rPr>
            <w:rStyle w:val="Hyperlinkki"/>
            <w:noProof/>
          </w:rPr>
          <w:t>4.3.4</w:t>
        </w:r>
        <w:r w:rsidR="00985297">
          <w:rPr>
            <w:rFonts w:eastAsiaTheme="minorEastAsia"/>
            <w:noProof/>
            <w:kern w:val="2"/>
            <w:lang w:eastAsia="fi-FI"/>
            <w14:ligatures w14:val="standardContextual"/>
          </w:rPr>
          <w:tab/>
        </w:r>
        <w:r w:rsidR="00985297" w:rsidRPr="0014794F">
          <w:rPr>
            <w:rStyle w:val="Hyperlinkki"/>
            <w:noProof/>
          </w:rPr>
          <w:t>Hinnan/Tarjouksen voimassaoloaika</w:t>
        </w:r>
        <w:r w:rsidR="00985297">
          <w:rPr>
            <w:noProof/>
            <w:webHidden/>
          </w:rPr>
          <w:tab/>
        </w:r>
        <w:r w:rsidR="00985297">
          <w:rPr>
            <w:noProof/>
            <w:webHidden/>
          </w:rPr>
          <w:fldChar w:fldCharType="begin"/>
        </w:r>
        <w:r w:rsidR="00985297">
          <w:rPr>
            <w:noProof/>
            <w:webHidden/>
          </w:rPr>
          <w:instrText xml:space="preserve"> PAGEREF _Toc182991432 \h </w:instrText>
        </w:r>
        <w:r w:rsidR="00985297">
          <w:rPr>
            <w:noProof/>
            <w:webHidden/>
          </w:rPr>
        </w:r>
        <w:r w:rsidR="00985297">
          <w:rPr>
            <w:noProof/>
            <w:webHidden/>
          </w:rPr>
          <w:fldChar w:fldCharType="separate"/>
        </w:r>
        <w:r w:rsidR="00985297">
          <w:rPr>
            <w:noProof/>
            <w:webHidden/>
          </w:rPr>
          <w:t>8</w:t>
        </w:r>
        <w:r w:rsidR="00985297">
          <w:rPr>
            <w:noProof/>
            <w:webHidden/>
          </w:rPr>
          <w:fldChar w:fldCharType="end"/>
        </w:r>
      </w:hyperlink>
    </w:p>
    <w:p w14:paraId="5980ECBA" w14:textId="51260912"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33" w:history="1">
        <w:r w:rsidR="00985297" w:rsidRPr="0014794F">
          <w:rPr>
            <w:rStyle w:val="Hyperlinkki"/>
            <w:noProof/>
          </w:rPr>
          <w:t>4.3.5</w:t>
        </w:r>
        <w:r w:rsidR="00985297">
          <w:rPr>
            <w:rFonts w:eastAsiaTheme="minorEastAsia"/>
            <w:noProof/>
            <w:kern w:val="2"/>
            <w:lang w:eastAsia="fi-FI"/>
            <w14:ligatures w14:val="standardContextual"/>
          </w:rPr>
          <w:tab/>
        </w:r>
        <w:r w:rsidR="00985297" w:rsidRPr="0014794F">
          <w:rPr>
            <w:rStyle w:val="Hyperlinkki"/>
            <w:noProof/>
          </w:rPr>
          <w:t>Kohderyhmä</w:t>
        </w:r>
        <w:r w:rsidR="00985297">
          <w:rPr>
            <w:noProof/>
            <w:webHidden/>
          </w:rPr>
          <w:tab/>
        </w:r>
        <w:r w:rsidR="00985297">
          <w:rPr>
            <w:noProof/>
            <w:webHidden/>
          </w:rPr>
          <w:fldChar w:fldCharType="begin"/>
        </w:r>
        <w:r w:rsidR="00985297">
          <w:rPr>
            <w:noProof/>
            <w:webHidden/>
          </w:rPr>
          <w:instrText xml:space="preserve"> PAGEREF _Toc182991433 \h </w:instrText>
        </w:r>
        <w:r w:rsidR="00985297">
          <w:rPr>
            <w:noProof/>
            <w:webHidden/>
          </w:rPr>
        </w:r>
        <w:r w:rsidR="00985297">
          <w:rPr>
            <w:noProof/>
            <w:webHidden/>
          </w:rPr>
          <w:fldChar w:fldCharType="separate"/>
        </w:r>
        <w:r w:rsidR="00985297">
          <w:rPr>
            <w:noProof/>
            <w:webHidden/>
          </w:rPr>
          <w:t>8</w:t>
        </w:r>
        <w:r w:rsidR="00985297">
          <w:rPr>
            <w:noProof/>
            <w:webHidden/>
          </w:rPr>
          <w:fldChar w:fldCharType="end"/>
        </w:r>
      </w:hyperlink>
    </w:p>
    <w:p w14:paraId="42068418" w14:textId="40D6EC0C"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34" w:history="1">
        <w:r w:rsidR="00985297" w:rsidRPr="0014794F">
          <w:rPr>
            <w:rStyle w:val="Hyperlinkki"/>
            <w:noProof/>
          </w:rPr>
          <w:t>4.3.6</w:t>
        </w:r>
        <w:r w:rsidR="00985297">
          <w:rPr>
            <w:rFonts w:eastAsiaTheme="minorEastAsia"/>
            <w:noProof/>
            <w:kern w:val="2"/>
            <w:lang w:eastAsia="fi-FI"/>
            <w14:ligatures w14:val="standardContextual"/>
          </w:rPr>
          <w:tab/>
        </w:r>
        <w:r w:rsidR="00985297" w:rsidRPr="0014794F">
          <w:rPr>
            <w:rStyle w:val="Hyperlinkki"/>
            <w:noProof/>
          </w:rPr>
          <w:t>Maksukomponentit</w:t>
        </w:r>
        <w:r w:rsidR="00985297">
          <w:rPr>
            <w:noProof/>
            <w:webHidden/>
          </w:rPr>
          <w:tab/>
        </w:r>
        <w:r w:rsidR="00985297">
          <w:rPr>
            <w:noProof/>
            <w:webHidden/>
          </w:rPr>
          <w:fldChar w:fldCharType="begin"/>
        </w:r>
        <w:r w:rsidR="00985297">
          <w:rPr>
            <w:noProof/>
            <w:webHidden/>
          </w:rPr>
          <w:instrText xml:space="preserve"> PAGEREF _Toc182991434 \h </w:instrText>
        </w:r>
        <w:r w:rsidR="00985297">
          <w:rPr>
            <w:noProof/>
            <w:webHidden/>
          </w:rPr>
        </w:r>
        <w:r w:rsidR="00985297">
          <w:rPr>
            <w:noProof/>
            <w:webHidden/>
          </w:rPr>
          <w:fldChar w:fldCharType="separate"/>
        </w:r>
        <w:r w:rsidR="00985297">
          <w:rPr>
            <w:noProof/>
            <w:webHidden/>
          </w:rPr>
          <w:t>8</w:t>
        </w:r>
        <w:r w:rsidR="00985297">
          <w:rPr>
            <w:noProof/>
            <w:webHidden/>
          </w:rPr>
          <w:fldChar w:fldCharType="end"/>
        </w:r>
      </w:hyperlink>
    </w:p>
    <w:p w14:paraId="0F067579" w14:textId="61A0A9DD"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35" w:history="1">
        <w:r w:rsidR="00985297" w:rsidRPr="0014794F">
          <w:rPr>
            <w:rStyle w:val="Hyperlinkki"/>
            <w:noProof/>
          </w:rPr>
          <w:t>4.3.7</w:t>
        </w:r>
        <w:r w:rsidR="00985297">
          <w:rPr>
            <w:rFonts w:eastAsiaTheme="minorEastAsia"/>
            <w:noProof/>
            <w:kern w:val="2"/>
            <w:lang w:eastAsia="fi-FI"/>
            <w14:ligatures w14:val="standardContextual"/>
          </w:rPr>
          <w:tab/>
        </w:r>
        <w:r w:rsidR="00985297" w:rsidRPr="0014794F">
          <w:rPr>
            <w:rStyle w:val="Hyperlinkki"/>
            <w:noProof/>
          </w:rPr>
          <w:t>Alennukset</w:t>
        </w:r>
        <w:r w:rsidR="00985297">
          <w:rPr>
            <w:noProof/>
            <w:webHidden/>
          </w:rPr>
          <w:tab/>
        </w:r>
        <w:r w:rsidR="00985297">
          <w:rPr>
            <w:noProof/>
            <w:webHidden/>
          </w:rPr>
          <w:fldChar w:fldCharType="begin"/>
        </w:r>
        <w:r w:rsidR="00985297">
          <w:rPr>
            <w:noProof/>
            <w:webHidden/>
          </w:rPr>
          <w:instrText xml:space="preserve"> PAGEREF _Toc182991435 \h </w:instrText>
        </w:r>
        <w:r w:rsidR="00985297">
          <w:rPr>
            <w:noProof/>
            <w:webHidden/>
          </w:rPr>
        </w:r>
        <w:r w:rsidR="00985297">
          <w:rPr>
            <w:noProof/>
            <w:webHidden/>
          </w:rPr>
          <w:fldChar w:fldCharType="separate"/>
        </w:r>
        <w:r w:rsidR="00985297">
          <w:rPr>
            <w:noProof/>
            <w:webHidden/>
          </w:rPr>
          <w:t>8</w:t>
        </w:r>
        <w:r w:rsidR="00985297">
          <w:rPr>
            <w:noProof/>
            <w:webHidden/>
          </w:rPr>
          <w:fldChar w:fldCharType="end"/>
        </w:r>
      </w:hyperlink>
    </w:p>
    <w:p w14:paraId="05D553E4" w14:textId="6A0689BB"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36" w:history="1">
        <w:r w:rsidR="00985297" w:rsidRPr="0014794F">
          <w:rPr>
            <w:rStyle w:val="Hyperlinkki"/>
            <w:noProof/>
          </w:rPr>
          <w:t>4.3.8</w:t>
        </w:r>
        <w:r w:rsidR="00985297">
          <w:rPr>
            <w:rFonts w:eastAsiaTheme="minorEastAsia"/>
            <w:noProof/>
            <w:kern w:val="2"/>
            <w:lang w:eastAsia="fi-FI"/>
            <w14:ligatures w14:val="standardContextual"/>
          </w:rPr>
          <w:tab/>
        </w:r>
        <w:r w:rsidR="00985297" w:rsidRPr="0014794F">
          <w:rPr>
            <w:rStyle w:val="Hyperlinkki"/>
            <w:noProof/>
          </w:rPr>
          <w:t>Alkuperä</w:t>
        </w:r>
        <w:r w:rsidR="00985297">
          <w:rPr>
            <w:noProof/>
            <w:webHidden/>
          </w:rPr>
          <w:tab/>
        </w:r>
        <w:r w:rsidR="00985297">
          <w:rPr>
            <w:noProof/>
            <w:webHidden/>
          </w:rPr>
          <w:fldChar w:fldCharType="begin"/>
        </w:r>
        <w:r w:rsidR="00985297">
          <w:rPr>
            <w:noProof/>
            <w:webHidden/>
          </w:rPr>
          <w:instrText xml:space="preserve"> PAGEREF _Toc182991436 \h </w:instrText>
        </w:r>
        <w:r w:rsidR="00985297">
          <w:rPr>
            <w:noProof/>
            <w:webHidden/>
          </w:rPr>
        </w:r>
        <w:r w:rsidR="00985297">
          <w:rPr>
            <w:noProof/>
            <w:webHidden/>
          </w:rPr>
          <w:fldChar w:fldCharType="separate"/>
        </w:r>
        <w:r w:rsidR="00985297">
          <w:rPr>
            <w:noProof/>
            <w:webHidden/>
          </w:rPr>
          <w:t>9</w:t>
        </w:r>
        <w:r w:rsidR="00985297">
          <w:rPr>
            <w:noProof/>
            <w:webHidden/>
          </w:rPr>
          <w:fldChar w:fldCharType="end"/>
        </w:r>
      </w:hyperlink>
    </w:p>
    <w:p w14:paraId="63FFF664" w14:textId="0342DEE6"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37" w:history="1">
        <w:r w:rsidR="00985297" w:rsidRPr="0014794F">
          <w:rPr>
            <w:rStyle w:val="Hyperlinkki"/>
            <w:noProof/>
          </w:rPr>
          <w:t>4.3.9</w:t>
        </w:r>
        <w:r w:rsidR="00985297">
          <w:rPr>
            <w:rFonts w:eastAsiaTheme="minorEastAsia"/>
            <w:noProof/>
            <w:kern w:val="2"/>
            <w:lang w:eastAsia="fi-FI"/>
            <w14:ligatures w14:val="standardContextual"/>
          </w:rPr>
          <w:tab/>
        </w:r>
        <w:r w:rsidR="00985297" w:rsidRPr="0014794F">
          <w:rPr>
            <w:rStyle w:val="Hyperlinkki"/>
            <w:noProof/>
          </w:rPr>
          <w:t>Lisätiedot kuluttajalle</w:t>
        </w:r>
        <w:r w:rsidR="00985297">
          <w:rPr>
            <w:noProof/>
            <w:webHidden/>
          </w:rPr>
          <w:tab/>
        </w:r>
        <w:r w:rsidR="00985297">
          <w:rPr>
            <w:noProof/>
            <w:webHidden/>
          </w:rPr>
          <w:fldChar w:fldCharType="begin"/>
        </w:r>
        <w:r w:rsidR="00985297">
          <w:rPr>
            <w:noProof/>
            <w:webHidden/>
          </w:rPr>
          <w:instrText xml:space="preserve"> PAGEREF _Toc182991437 \h </w:instrText>
        </w:r>
        <w:r w:rsidR="00985297">
          <w:rPr>
            <w:noProof/>
            <w:webHidden/>
          </w:rPr>
        </w:r>
        <w:r w:rsidR="00985297">
          <w:rPr>
            <w:noProof/>
            <w:webHidden/>
          </w:rPr>
          <w:fldChar w:fldCharType="separate"/>
        </w:r>
        <w:r w:rsidR="00985297">
          <w:rPr>
            <w:noProof/>
            <w:webHidden/>
          </w:rPr>
          <w:t>9</w:t>
        </w:r>
        <w:r w:rsidR="00985297">
          <w:rPr>
            <w:noProof/>
            <w:webHidden/>
          </w:rPr>
          <w:fldChar w:fldCharType="end"/>
        </w:r>
      </w:hyperlink>
    </w:p>
    <w:p w14:paraId="6D9C4CBE" w14:textId="6B750CDA"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38" w:history="1">
        <w:r w:rsidR="00985297" w:rsidRPr="0014794F">
          <w:rPr>
            <w:rStyle w:val="Hyperlinkki"/>
            <w:noProof/>
          </w:rPr>
          <w:t>4.3.10</w:t>
        </w:r>
        <w:r w:rsidR="00985297">
          <w:rPr>
            <w:rFonts w:eastAsiaTheme="minorEastAsia"/>
            <w:noProof/>
            <w:kern w:val="2"/>
            <w:lang w:eastAsia="fi-FI"/>
            <w14:ligatures w14:val="standardContextual"/>
          </w:rPr>
          <w:tab/>
        </w:r>
        <w:r w:rsidR="00985297" w:rsidRPr="0014794F">
          <w:rPr>
            <w:rStyle w:val="Hyperlinkki"/>
            <w:noProof/>
          </w:rPr>
          <w:t>Aluerakenne</w:t>
        </w:r>
        <w:r w:rsidR="00985297">
          <w:rPr>
            <w:noProof/>
            <w:webHidden/>
          </w:rPr>
          <w:tab/>
        </w:r>
        <w:r w:rsidR="00985297">
          <w:rPr>
            <w:noProof/>
            <w:webHidden/>
          </w:rPr>
          <w:fldChar w:fldCharType="begin"/>
        </w:r>
        <w:r w:rsidR="00985297">
          <w:rPr>
            <w:noProof/>
            <w:webHidden/>
          </w:rPr>
          <w:instrText xml:space="preserve"> PAGEREF _Toc182991438 \h </w:instrText>
        </w:r>
        <w:r w:rsidR="00985297">
          <w:rPr>
            <w:noProof/>
            <w:webHidden/>
          </w:rPr>
        </w:r>
        <w:r w:rsidR="00985297">
          <w:rPr>
            <w:noProof/>
            <w:webHidden/>
          </w:rPr>
          <w:fldChar w:fldCharType="separate"/>
        </w:r>
        <w:r w:rsidR="00985297">
          <w:rPr>
            <w:noProof/>
            <w:webHidden/>
          </w:rPr>
          <w:t>9</w:t>
        </w:r>
        <w:r w:rsidR="00985297">
          <w:rPr>
            <w:noProof/>
            <w:webHidden/>
          </w:rPr>
          <w:fldChar w:fldCharType="end"/>
        </w:r>
      </w:hyperlink>
    </w:p>
    <w:p w14:paraId="2038FCE0" w14:textId="14FCB873"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39" w:history="1">
        <w:r w:rsidR="00985297" w:rsidRPr="0014794F">
          <w:rPr>
            <w:rStyle w:val="Hyperlinkki"/>
            <w:noProof/>
          </w:rPr>
          <w:t>4.3.11</w:t>
        </w:r>
        <w:r w:rsidR="00985297">
          <w:rPr>
            <w:rFonts w:eastAsiaTheme="minorEastAsia"/>
            <w:noProof/>
            <w:kern w:val="2"/>
            <w:lang w:eastAsia="fi-FI"/>
            <w14:ligatures w14:val="standardContextual"/>
          </w:rPr>
          <w:tab/>
        </w:r>
        <w:r w:rsidR="00985297" w:rsidRPr="0014794F">
          <w:rPr>
            <w:rStyle w:val="Hyperlinkki"/>
            <w:noProof/>
          </w:rPr>
          <w:t>Tilapäiseen käyttöön tarkoitetut (siirto)tuotteet</w:t>
        </w:r>
        <w:r w:rsidR="00985297">
          <w:rPr>
            <w:noProof/>
            <w:webHidden/>
          </w:rPr>
          <w:tab/>
        </w:r>
        <w:r w:rsidR="00985297">
          <w:rPr>
            <w:noProof/>
            <w:webHidden/>
          </w:rPr>
          <w:fldChar w:fldCharType="begin"/>
        </w:r>
        <w:r w:rsidR="00985297">
          <w:rPr>
            <w:noProof/>
            <w:webHidden/>
          </w:rPr>
          <w:instrText xml:space="preserve"> PAGEREF _Toc182991439 \h </w:instrText>
        </w:r>
        <w:r w:rsidR="00985297">
          <w:rPr>
            <w:noProof/>
            <w:webHidden/>
          </w:rPr>
        </w:r>
        <w:r w:rsidR="00985297">
          <w:rPr>
            <w:noProof/>
            <w:webHidden/>
          </w:rPr>
          <w:fldChar w:fldCharType="separate"/>
        </w:r>
        <w:r w:rsidR="00985297">
          <w:rPr>
            <w:noProof/>
            <w:webHidden/>
          </w:rPr>
          <w:t>9</w:t>
        </w:r>
        <w:r w:rsidR="00985297">
          <w:rPr>
            <w:noProof/>
            <w:webHidden/>
          </w:rPr>
          <w:fldChar w:fldCharType="end"/>
        </w:r>
      </w:hyperlink>
    </w:p>
    <w:p w14:paraId="4549EDEC" w14:textId="7D5933C7"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40" w:history="1">
        <w:r w:rsidR="00985297" w:rsidRPr="0014794F">
          <w:rPr>
            <w:rStyle w:val="Hyperlinkki"/>
            <w:noProof/>
          </w:rPr>
          <w:t>4.3.12</w:t>
        </w:r>
        <w:r w:rsidR="00985297">
          <w:rPr>
            <w:rFonts w:eastAsiaTheme="minorEastAsia"/>
            <w:noProof/>
            <w:kern w:val="2"/>
            <w:lang w:eastAsia="fi-FI"/>
            <w14:ligatures w14:val="standardContextual"/>
          </w:rPr>
          <w:tab/>
        </w:r>
        <w:r w:rsidR="00985297" w:rsidRPr="0014794F">
          <w:rPr>
            <w:rStyle w:val="Hyperlinkki"/>
            <w:noProof/>
          </w:rPr>
          <w:t>Hallinnolliset tiedot</w:t>
        </w:r>
        <w:r w:rsidR="00985297">
          <w:rPr>
            <w:noProof/>
            <w:webHidden/>
          </w:rPr>
          <w:tab/>
        </w:r>
        <w:r w:rsidR="00985297">
          <w:rPr>
            <w:noProof/>
            <w:webHidden/>
          </w:rPr>
          <w:fldChar w:fldCharType="begin"/>
        </w:r>
        <w:r w:rsidR="00985297">
          <w:rPr>
            <w:noProof/>
            <w:webHidden/>
          </w:rPr>
          <w:instrText xml:space="preserve"> PAGEREF _Toc182991440 \h </w:instrText>
        </w:r>
        <w:r w:rsidR="00985297">
          <w:rPr>
            <w:noProof/>
            <w:webHidden/>
          </w:rPr>
        </w:r>
        <w:r w:rsidR="00985297">
          <w:rPr>
            <w:noProof/>
            <w:webHidden/>
          </w:rPr>
          <w:fldChar w:fldCharType="separate"/>
        </w:r>
        <w:r w:rsidR="00985297">
          <w:rPr>
            <w:noProof/>
            <w:webHidden/>
          </w:rPr>
          <w:t>9</w:t>
        </w:r>
        <w:r w:rsidR="00985297">
          <w:rPr>
            <w:noProof/>
            <w:webHidden/>
          </w:rPr>
          <w:fldChar w:fldCharType="end"/>
        </w:r>
      </w:hyperlink>
    </w:p>
    <w:p w14:paraId="40395AB0" w14:textId="305F56EB" w:rsidR="00985297" w:rsidRDefault="00000000">
      <w:pPr>
        <w:pStyle w:val="Sisluet2"/>
        <w:tabs>
          <w:tab w:val="left" w:pos="660"/>
        </w:tabs>
        <w:rPr>
          <w:rFonts w:eastAsiaTheme="minorEastAsia"/>
          <w:noProof/>
          <w:kern w:val="2"/>
          <w:lang w:eastAsia="fi-FI"/>
          <w14:ligatures w14:val="standardContextual"/>
        </w:rPr>
      </w:pPr>
      <w:hyperlink w:anchor="_Toc182991441" w:history="1">
        <w:r w:rsidR="00985297" w:rsidRPr="0014794F">
          <w:rPr>
            <w:rStyle w:val="Hyperlinkki"/>
            <w:noProof/>
          </w:rPr>
          <w:t>4.4</w:t>
        </w:r>
        <w:r w:rsidR="00985297">
          <w:rPr>
            <w:rFonts w:eastAsiaTheme="minorEastAsia"/>
            <w:noProof/>
            <w:kern w:val="2"/>
            <w:lang w:eastAsia="fi-FI"/>
            <w14:ligatures w14:val="standardContextual"/>
          </w:rPr>
          <w:tab/>
        </w:r>
        <w:r w:rsidR="00985297" w:rsidRPr="0014794F">
          <w:rPr>
            <w:rStyle w:val="Hyperlinkki"/>
            <w:noProof/>
          </w:rPr>
          <w:t>Tuotteen lopettaminen</w:t>
        </w:r>
        <w:r w:rsidR="00985297">
          <w:rPr>
            <w:noProof/>
            <w:webHidden/>
          </w:rPr>
          <w:tab/>
        </w:r>
        <w:r w:rsidR="00985297">
          <w:rPr>
            <w:noProof/>
            <w:webHidden/>
          </w:rPr>
          <w:fldChar w:fldCharType="begin"/>
        </w:r>
        <w:r w:rsidR="00985297">
          <w:rPr>
            <w:noProof/>
            <w:webHidden/>
          </w:rPr>
          <w:instrText xml:space="preserve"> PAGEREF _Toc182991441 \h </w:instrText>
        </w:r>
        <w:r w:rsidR="00985297">
          <w:rPr>
            <w:noProof/>
            <w:webHidden/>
          </w:rPr>
        </w:r>
        <w:r w:rsidR="00985297">
          <w:rPr>
            <w:noProof/>
            <w:webHidden/>
          </w:rPr>
          <w:fldChar w:fldCharType="separate"/>
        </w:r>
        <w:r w:rsidR="00985297">
          <w:rPr>
            <w:noProof/>
            <w:webHidden/>
          </w:rPr>
          <w:t>10</w:t>
        </w:r>
        <w:r w:rsidR="00985297">
          <w:rPr>
            <w:noProof/>
            <w:webHidden/>
          </w:rPr>
          <w:fldChar w:fldCharType="end"/>
        </w:r>
      </w:hyperlink>
    </w:p>
    <w:p w14:paraId="7358F79D" w14:textId="24DB4ADD" w:rsidR="00985297" w:rsidRDefault="00000000">
      <w:pPr>
        <w:pStyle w:val="Sisluet2"/>
        <w:tabs>
          <w:tab w:val="left" w:pos="660"/>
        </w:tabs>
        <w:rPr>
          <w:rFonts w:eastAsiaTheme="minorEastAsia"/>
          <w:noProof/>
          <w:kern w:val="2"/>
          <w:lang w:eastAsia="fi-FI"/>
          <w14:ligatures w14:val="standardContextual"/>
        </w:rPr>
      </w:pPr>
      <w:hyperlink w:anchor="_Toc182991442" w:history="1">
        <w:r w:rsidR="00985297" w:rsidRPr="0014794F">
          <w:rPr>
            <w:rStyle w:val="Hyperlinkki"/>
            <w:noProof/>
          </w:rPr>
          <w:t>4.5</w:t>
        </w:r>
        <w:r w:rsidR="00985297">
          <w:rPr>
            <w:rFonts w:eastAsiaTheme="minorEastAsia"/>
            <w:noProof/>
            <w:kern w:val="2"/>
            <w:lang w:eastAsia="fi-FI"/>
            <w14:ligatures w14:val="standardContextual"/>
          </w:rPr>
          <w:tab/>
        </w:r>
        <w:r w:rsidR="00985297" w:rsidRPr="0014794F">
          <w:rPr>
            <w:rStyle w:val="Hyperlinkki"/>
            <w:noProof/>
          </w:rPr>
          <w:t>Hinnanmuutokset</w:t>
        </w:r>
        <w:r w:rsidR="00985297">
          <w:rPr>
            <w:noProof/>
            <w:webHidden/>
          </w:rPr>
          <w:tab/>
        </w:r>
        <w:r w:rsidR="00985297">
          <w:rPr>
            <w:noProof/>
            <w:webHidden/>
          </w:rPr>
          <w:fldChar w:fldCharType="begin"/>
        </w:r>
        <w:r w:rsidR="00985297">
          <w:rPr>
            <w:noProof/>
            <w:webHidden/>
          </w:rPr>
          <w:instrText xml:space="preserve"> PAGEREF _Toc182991442 \h </w:instrText>
        </w:r>
        <w:r w:rsidR="00985297">
          <w:rPr>
            <w:noProof/>
            <w:webHidden/>
          </w:rPr>
        </w:r>
        <w:r w:rsidR="00985297">
          <w:rPr>
            <w:noProof/>
            <w:webHidden/>
          </w:rPr>
          <w:fldChar w:fldCharType="separate"/>
        </w:r>
        <w:r w:rsidR="00985297">
          <w:rPr>
            <w:noProof/>
            <w:webHidden/>
          </w:rPr>
          <w:t>10</w:t>
        </w:r>
        <w:r w:rsidR="00985297">
          <w:rPr>
            <w:noProof/>
            <w:webHidden/>
          </w:rPr>
          <w:fldChar w:fldCharType="end"/>
        </w:r>
      </w:hyperlink>
    </w:p>
    <w:p w14:paraId="37202E88" w14:textId="077A83E8" w:rsidR="00985297" w:rsidRDefault="00000000">
      <w:pPr>
        <w:pStyle w:val="Sisluet1"/>
        <w:rPr>
          <w:rFonts w:eastAsiaTheme="minorEastAsia"/>
          <w:b w:val="0"/>
          <w:noProof/>
          <w:kern w:val="2"/>
          <w:lang w:eastAsia="fi-FI"/>
          <w14:ligatures w14:val="standardContextual"/>
        </w:rPr>
      </w:pPr>
      <w:hyperlink w:anchor="_Toc182991443" w:history="1">
        <w:r w:rsidR="00985297" w:rsidRPr="0014794F">
          <w:rPr>
            <w:rStyle w:val="Hyperlinkki"/>
            <w:noProof/>
          </w:rPr>
          <w:t>5</w:t>
        </w:r>
        <w:r w:rsidR="00985297">
          <w:rPr>
            <w:rFonts w:eastAsiaTheme="minorEastAsia"/>
            <w:b w:val="0"/>
            <w:noProof/>
            <w:kern w:val="2"/>
            <w:lang w:eastAsia="fi-FI"/>
            <w14:ligatures w14:val="standardContextual"/>
          </w:rPr>
          <w:tab/>
        </w:r>
        <w:r w:rsidR="00985297" w:rsidRPr="0014794F">
          <w:rPr>
            <w:rStyle w:val="Hyperlinkki"/>
            <w:noProof/>
          </w:rPr>
          <w:t>Yhteydenotot ja palaute</w:t>
        </w:r>
        <w:r w:rsidR="00985297">
          <w:rPr>
            <w:noProof/>
            <w:webHidden/>
          </w:rPr>
          <w:tab/>
        </w:r>
        <w:r w:rsidR="00985297">
          <w:rPr>
            <w:noProof/>
            <w:webHidden/>
          </w:rPr>
          <w:fldChar w:fldCharType="begin"/>
        </w:r>
        <w:r w:rsidR="00985297">
          <w:rPr>
            <w:noProof/>
            <w:webHidden/>
          </w:rPr>
          <w:instrText xml:space="preserve"> PAGEREF _Toc182991443 \h </w:instrText>
        </w:r>
        <w:r w:rsidR="00985297">
          <w:rPr>
            <w:noProof/>
            <w:webHidden/>
          </w:rPr>
        </w:r>
        <w:r w:rsidR="00985297">
          <w:rPr>
            <w:noProof/>
            <w:webHidden/>
          </w:rPr>
          <w:fldChar w:fldCharType="separate"/>
        </w:r>
        <w:r w:rsidR="00985297">
          <w:rPr>
            <w:noProof/>
            <w:webHidden/>
          </w:rPr>
          <w:t>11</w:t>
        </w:r>
        <w:r w:rsidR="00985297">
          <w:rPr>
            <w:noProof/>
            <w:webHidden/>
          </w:rPr>
          <w:fldChar w:fldCharType="end"/>
        </w:r>
      </w:hyperlink>
    </w:p>
    <w:p w14:paraId="68A5F1D8" w14:textId="597D8BC1" w:rsidR="00985297" w:rsidRDefault="00000000">
      <w:pPr>
        <w:pStyle w:val="Sisluet1"/>
        <w:rPr>
          <w:rFonts w:eastAsiaTheme="minorEastAsia"/>
          <w:b w:val="0"/>
          <w:noProof/>
          <w:kern w:val="2"/>
          <w:lang w:eastAsia="fi-FI"/>
          <w14:ligatures w14:val="standardContextual"/>
        </w:rPr>
      </w:pPr>
      <w:hyperlink w:anchor="_Toc182991444" w:history="1">
        <w:r w:rsidR="00985297" w:rsidRPr="0014794F">
          <w:rPr>
            <w:rStyle w:val="Hyperlinkki"/>
            <w:noProof/>
          </w:rPr>
          <w:t>6</w:t>
        </w:r>
        <w:r w:rsidR="00985297">
          <w:rPr>
            <w:rFonts w:eastAsiaTheme="minorEastAsia"/>
            <w:b w:val="0"/>
            <w:noProof/>
            <w:kern w:val="2"/>
            <w:lang w:eastAsia="fi-FI"/>
            <w14:ligatures w14:val="standardContextual"/>
          </w:rPr>
          <w:tab/>
        </w:r>
        <w:r w:rsidR="00985297" w:rsidRPr="0014794F">
          <w:rPr>
            <w:rStyle w:val="Hyperlinkki"/>
            <w:noProof/>
          </w:rPr>
          <w:t>UKK ja yleisimmät ongelmatilanteet</w:t>
        </w:r>
        <w:r w:rsidR="00985297">
          <w:rPr>
            <w:noProof/>
            <w:webHidden/>
          </w:rPr>
          <w:tab/>
        </w:r>
        <w:r w:rsidR="00985297">
          <w:rPr>
            <w:noProof/>
            <w:webHidden/>
          </w:rPr>
          <w:fldChar w:fldCharType="begin"/>
        </w:r>
        <w:r w:rsidR="00985297">
          <w:rPr>
            <w:noProof/>
            <w:webHidden/>
          </w:rPr>
          <w:instrText xml:space="preserve"> PAGEREF _Toc182991444 \h </w:instrText>
        </w:r>
        <w:r w:rsidR="00985297">
          <w:rPr>
            <w:noProof/>
            <w:webHidden/>
          </w:rPr>
        </w:r>
        <w:r w:rsidR="00985297">
          <w:rPr>
            <w:noProof/>
            <w:webHidden/>
          </w:rPr>
          <w:fldChar w:fldCharType="separate"/>
        </w:r>
        <w:r w:rsidR="00985297">
          <w:rPr>
            <w:noProof/>
            <w:webHidden/>
          </w:rPr>
          <w:t>12</w:t>
        </w:r>
        <w:r w:rsidR="00985297">
          <w:rPr>
            <w:noProof/>
            <w:webHidden/>
          </w:rPr>
          <w:fldChar w:fldCharType="end"/>
        </w:r>
      </w:hyperlink>
    </w:p>
    <w:p w14:paraId="413BCE86" w14:textId="26FC64A8" w:rsidR="00985297" w:rsidRDefault="00000000">
      <w:pPr>
        <w:pStyle w:val="Sisluet2"/>
        <w:tabs>
          <w:tab w:val="left" w:pos="660"/>
        </w:tabs>
        <w:rPr>
          <w:rFonts w:eastAsiaTheme="minorEastAsia"/>
          <w:noProof/>
          <w:kern w:val="2"/>
          <w:lang w:eastAsia="fi-FI"/>
          <w14:ligatures w14:val="standardContextual"/>
        </w:rPr>
      </w:pPr>
      <w:hyperlink w:anchor="_Toc182991445" w:history="1">
        <w:r w:rsidR="00985297" w:rsidRPr="0014794F">
          <w:rPr>
            <w:rStyle w:val="Hyperlinkki"/>
            <w:noProof/>
          </w:rPr>
          <w:t>6.1</w:t>
        </w:r>
        <w:r w:rsidR="00985297">
          <w:rPr>
            <w:rFonts w:eastAsiaTheme="minorEastAsia"/>
            <w:noProof/>
            <w:kern w:val="2"/>
            <w:lang w:eastAsia="fi-FI"/>
            <w14:ligatures w14:val="standardContextual"/>
          </w:rPr>
          <w:tab/>
        </w:r>
        <w:r w:rsidR="00985297" w:rsidRPr="0014794F">
          <w:rPr>
            <w:rStyle w:val="Hyperlinkki"/>
            <w:noProof/>
          </w:rPr>
          <w:t>Sivusto ei lataudu</w:t>
        </w:r>
        <w:r w:rsidR="00985297">
          <w:rPr>
            <w:noProof/>
            <w:webHidden/>
          </w:rPr>
          <w:tab/>
        </w:r>
        <w:r w:rsidR="00985297">
          <w:rPr>
            <w:noProof/>
            <w:webHidden/>
          </w:rPr>
          <w:fldChar w:fldCharType="begin"/>
        </w:r>
        <w:r w:rsidR="00985297">
          <w:rPr>
            <w:noProof/>
            <w:webHidden/>
          </w:rPr>
          <w:instrText xml:space="preserve"> PAGEREF _Toc182991445 \h </w:instrText>
        </w:r>
        <w:r w:rsidR="00985297">
          <w:rPr>
            <w:noProof/>
            <w:webHidden/>
          </w:rPr>
        </w:r>
        <w:r w:rsidR="00985297">
          <w:rPr>
            <w:noProof/>
            <w:webHidden/>
          </w:rPr>
          <w:fldChar w:fldCharType="separate"/>
        </w:r>
        <w:r w:rsidR="00985297">
          <w:rPr>
            <w:noProof/>
            <w:webHidden/>
          </w:rPr>
          <w:t>12</w:t>
        </w:r>
        <w:r w:rsidR="00985297">
          <w:rPr>
            <w:noProof/>
            <w:webHidden/>
          </w:rPr>
          <w:fldChar w:fldCharType="end"/>
        </w:r>
      </w:hyperlink>
    </w:p>
    <w:p w14:paraId="2E6EC977" w14:textId="16D91CD8" w:rsidR="00985297" w:rsidRDefault="00000000">
      <w:pPr>
        <w:pStyle w:val="Sisluet2"/>
        <w:tabs>
          <w:tab w:val="left" w:pos="660"/>
        </w:tabs>
        <w:rPr>
          <w:rFonts w:eastAsiaTheme="minorEastAsia"/>
          <w:noProof/>
          <w:kern w:val="2"/>
          <w:lang w:eastAsia="fi-FI"/>
          <w14:ligatures w14:val="standardContextual"/>
        </w:rPr>
      </w:pPr>
      <w:hyperlink w:anchor="_Toc182991446" w:history="1">
        <w:r w:rsidR="00985297" w:rsidRPr="0014794F">
          <w:rPr>
            <w:rStyle w:val="Hyperlinkki"/>
            <w:noProof/>
          </w:rPr>
          <w:t>6.2</w:t>
        </w:r>
        <w:r w:rsidR="00985297">
          <w:rPr>
            <w:rFonts w:eastAsiaTheme="minorEastAsia"/>
            <w:noProof/>
            <w:kern w:val="2"/>
            <w:lang w:eastAsia="fi-FI"/>
            <w14:ligatures w14:val="standardContextual"/>
          </w:rPr>
          <w:tab/>
        </w:r>
        <w:r w:rsidR="00985297" w:rsidRPr="0014794F">
          <w:rPr>
            <w:rStyle w:val="Hyperlinkki"/>
            <w:noProof/>
          </w:rPr>
          <w:t>Tuote ei näy vertailussa</w:t>
        </w:r>
        <w:r w:rsidR="00985297">
          <w:rPr>
            <w:noProof/>
            <w:webHidden/>
          </w:rPr>
          <w:tab/>
        </w:r>
        <w:r w:rsidR="00985297">
          <w:rPr>
            <w:noProof/>
            <w:webHidden/>
          </w:rPr>
          <w:fldChar w:fldCharType="begin"/>
        </w:r>
        <w:r w:rsidR="00985297">
          <w:rPr>
            <w:noProof/>
            <w:webHidden/>
          </w:rPr>
          <w:instrText xml:space="preserve"> PAGEREF _Toc182991446 \h </w:instrText>
        </w:r>
        <w:r w:rsidR="00985297">
          <w:rPr>
            <w:noProof/>
            <w:webHidden/>
          </w:rPr>
        </w:r>
        <w:r w:rsidR="00985297">
          <w:rPr>
            <w:noProof/>
            <w:webHidden/>
          </w:rPr>
          <w:fldChar w:fldCharType="separate"/>
        </w:r>
        <w:r w:rsidR="00985297">
          <w:rPr>
            <w:noProof/>
            <w:webHidden/>
          </w:rPr>
          <w:t>12</w:t>
        </w:r>
        <w:r w:rsidR="00985297">
          <w:rPr>
            <w:noProof/>
            <w:webHidden/>
          </w:rPr>
          <w:fldChar w:fldCharType="end"/>
        </w:r>
      </w:hyperlink>
    </w:p>
    <w:p w14:paraId="6B33AB73" w14:textId="3A15C04A" w:rsidR="00985297" w:rsidRDefault="00000000">
      <w:pPr>
        <w:pStyle w:val="Sisluet2"/>
        <w:tabs>
          <w:tab w:val="left" w:pos="660"/>
        </w:tabs>
        <w:rPr>
          <w:rFonts w:eastAsiaTheme="minorEastAsia"/>
          <w:noProof/>
          <w:kern w:val="2"/>
          <w:lang w:eastAsia="fi-FI"/>
          <w14:ligatures w14:val="standardContextual"/>
        </w:rPr>
      </w:pPr>
      <w:hyperlink w:anchor="_Toc182991447" w:history="1">
        <w:r w:rsidR="00985297" w:rsidRPr="0014794F">
          <w:rPr>
            <w:rStyle w:val="Hyperlinkki"/>
            <w:noProof/>
          </w:rPr>
          <w:t>6.3</w:t>
        </w:r>
        <w:r w:rsidR="00985297">
          <w:rPr>
            <w:rFonts w:eastAsiaTheme="minorEastAsia"/>
            <w:noProof/>
            <w:kern w:val="2"/>
            <w:lang w:eastAsia="fi-FI"/>
            <w14:ligatures w14:val="standardContextual"/>
          </w:rPr>
          <w:tab/>
        </w:r>
        <w:r w:rsidR="00985297" w:rsidRPr="0014794F">
          <w:rPr>
            <w:rStyle w:val="Hyperlinkki"/>
            <w:noProof/>
          </w:rPr>
          <w:t>Tuotetiedoissa on virheitä</w:t>
        </w:r>
        <w:r w:rsidR="00985297">
          <w:rPr>
            <w:noProof/>
            <w:webHidden/>
          </w:rPr>
          <w:tab/>
        </w:r>
        <w:r w:rsidR="00985297">
          <w:rPr>
            <w:noProof/>
            <w:webHidden/>
          </w:rPr>
          <w:fldChar w:fldCharType="begin"/>
        </w:r>
        <w:r w:rsidR="00985297">
          <w:rPr>
            <w:noProof/>
            <w:webHidden/>
          </w:rPr>
          <w:instrText xml:space="preserve"> PAGEREF _Toc182991447 \h </w:instrText>
        </w:r>
        <w:r w:rsidR="00985297">
          <w:rPr>
            <w:noProof/>
            <w:webHidden/>
          </w:rPr>
        </w:r>
        <w:r w:rsidR="00985297">
          <w:rPr>
            <w:noProof/>
            <w:webHidden/>
          </w:rPr>
          <w:fldChar w:fldCharType="separate"/>
        </w:r>
        <w:r w:rsidR="00985297">
          <w:rPr>
            <w:noProof/>
            <w:webHidden/>
          </w:rPr>
          <w:t>12</w:t>
        </w:r>
        <w:r w:rsidR="00985297">
          <w:rPr>
            <w:noProof/>
            <w:webHidden/>
          </w:rPr>
          <w:fldChar w:fldCharType="end"/>
        </w:r>
      </w:hyperlink>
    </w:p>
    <w:p w14:paraId="38455716" w14:textId="38E9462D" w:rsidR="00985297" w:rsidRDefault="00000000">
      <w:pPr>
        <w:pStyle w:val="Sisluet2"/>
        <w:tabs>
          <w:tab w:val="left" w:pos="660"/>
        </w:tabs>
        <w:rPr>
          <w:rFonts w:eastAsiaTheme="minorEastAsia"/>
          <w:noProof/>
          <w:kern w:val="2"/>
          <w:lang w:eastAsia="fi-FI"/>
          <w14:ligatures w14:val="standardContextual"/>
        </w:rPr>
      </w:pPr>
      <w:hyperlink w:anchor="_Toc182991448" w:history="1">
        <w:r w:rsidR="00985297" w:rsidRPr="0014794F">
          <w:rPr>
            <w:rStyle w:val="Hyperlinkki"/>
            <w:noProof/>
          </w:rPr>
          <w:t>6.4</w:t>
        </w:r>
        <w:r w:rsidR="00985297">
          <w:rPr>
            <w:rFonts w:eastAsiaTheme="minorEastAsia"/>
            <w:noProof/>
            <w:kern w:val="2"/>
            <w:lang w:eastAsia="fi-FI"/>
            <w14:ligatures w14:val="standardContextual"/>
          </w:rPr>
          <w:tab/>
        </w:r>
        <w:r w:rsidR="00985297" w:rsidRPr="0014794F">
          <w:rPr>
            <w:rStyle w:val="Hyperlinkki"/>
            <w:noProof/>
          </w:rPr>
          <w:t>Virheilmoitukset kirjautumisen/tunnistautumisen yhteydessä</w:t>
        </w:r>
        <w:r w:rsidR="00985297">
          <w:rPr>
            <w:noProof/>
            <w:webHidden/>
          </w:rPr>
          <w:tab/>
        </w:r>
        <w:r w:rsidR="00985297">
          <w:rPr>
            <w:noProof/>
            <w:webHidden/>
          </w:rPr>
          <w:fldChar w:fldCharType="begin"/>
        </w:r>
        <w:r w:rsidR="00985297">
          <w:rPr>
            <w:noProof/>
            <w:webHidden/>
          </w:rPr>
          <w:instrText xml:space="preserve"> PAGEREF _Toc182991448 \h </w:instrText>
        </w:r>
        <w:r w:rsidR="00985297">
          <w:rPr>
            <w:noProof/>
            <w:webHidden/>
          </w:rPr>
        </w:r>
        <w:r w:rsidR="00985297">
          <w:rPr>
            <w:noProof/>
            <w:webHidden/>
          </w:rPr>
          <w:fldChar w:fldCharType="separate"/>
        </w:r>
        <w:r w:rsidR="00985297">
          <w:rPr>
            <w:noProof/>
            <w:webHidden/>
          </w:rPr>
          <w:t>12</w:t>
        </w:r>
        <w:r w:rsidR="00985297">
          <w:rPr>
            <w:noProof/>
            <w:webHidden/>
          </w:rPr>
          <w:fldChar w:fldCharType="end"/>
        </w:r>
      </w:hyperlink>
    </w:p>
    <w:p w14:paraId="572AA7A7" w14:textId="479C7A45"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49" w:history="1">
        <w:r w:rsidR="00985297" w:rsidRPr="0014794F">
          <w:rPr>
            <w:rStyle w:val="Hyperlinkki"/>
            <w:noProof/>
          </w:rPr>
          <w:t>6.4.1</w:t>
        </w:r>
        <w:r w:rsidR="00985297">
          <w:rPr>
            <w:rFonts w:eastAsiaTheme="minorEastAsia"/>
            <w:noProof/>
            <w:kern w:val="2"/>
            <w:lang w:eastAsia="fi-FI"/>
            <w14:ligatures w14:val="standardContextual"/>
          </w:rPr>
          <w:tab/>
        </w:r>
        <w:r w:rsidR="00985297" w:rsidRPr="0014794F">
          <w:rPr>
            <w:rStyle w:val="Hyperlinkki"/>
            <w:noProof/>
          </w:rPr>
          <w:t>Valtuudet</w:t>
        </w:r>
        <w:r w:rsidR="00985297">
          <w:rPr>
            <w:noProof/>
            <w:webHidden/>
          </w:rPr>
          <w:tab/>
        </w:r>
        <w:r w:rsidR="00985297">
          <w:rPr>
            <w:noProof/>
            <w:webHidden/>
          </w:rPr>
          <w:fldChar w:fldCharType="begin"/>
        </w:r>
        <w:r w:rsidR="00985297">
          <w:rPr>
            <w:noProof/>
            <w:webHidden/>
          </w:rPr>
          <w:instrText xml:space="preserve"> PAGEREF _Toc182991449 \h </w:instrText>
        </w:r>
        <w:r w:rsidR="00985297">
          <w:rPr>
            <w:noProof/>
            <w:webHidden/>
          </w:rPr>
        </w:r>
        <w:r w:rsidR="00985297">
          <w:rPr>
            <w:noProof/>
            <w:webHidden/>
          </w:rPr>
          <w:fldChar w:fldCharType="separate"/>
        </w:r>
        <w:r w:rsidR="00985297">
          <w:rPr>
            <w:noProof/>
            <w:webHidden/>
          </w:rPr>
          <w:t>12</w:t>
        </w:r>
        <w:r w:rsidR="00985297">
          <w:rPr>
            <w:noProof/>
            <w:webHidden/>
          </w:rPr>
          <w:fldChar w:fldCharType="end"/>
        </w:r>
      </w:hyperlink>
    </w:p>
    <w:p w14:paraId="1A6EA882" w14:textId="689CB448" w:rsidR="00985297" w:rsidRDefault="00000000">
      <w:pPr>
        <w:pStyle w:val="Sisluet3"/>
        <w:tabs>
          <w:tab w:val="left" w:pos="880"/>
          <w:tab w:val="right" w:leader="dot" w:pos="9628"/>
        </w:tabs>
        <w:rPr>
          <w:rFonts w:eastAsiaTheme="minorEastAsia"/>
          <w:noProof/>
          <w:kern w:val="2"/>
          <w:lang w:eastAsia="fi-FI"/>
          <w14:ligatures w14:val="standardContextual"/>
        </w:rPr>
      </w:pPr>
      <w:hyperlink w:anchor="_Toc182991450" w:history="1">
        <w:r w:rsidR="00985297" w:rsidRPr="0014794F">
          <w:rPr>
            <w:rStyle w:val="Hyperlinkki"/>
            <w:noProof/>
          </w:rPr>
          <w:t>6.4.2</w:t>
        </w:r>
        <w:r w:rsidR="00985297">
          <w:rPr>
            <w:rFonts w:eastAsiaTheme="minorEastAsia"/>
            <w:noProof/>
            <w:kern w:val="2"/>
            <w:lang w:eastAsia="fi-FI"/>
            <w14:ligatures w14:val="standardContextual"/>
          </w:rPr>
          <w:tab/>
        </w:r>
        <w:r w:rsidR="00985297" w:rsidRPr="0014794F">
          <w:rPr>
            <w:rStyle w:val="Hyperlinkki"/>
            <w:noProof/>
          </w:rPr>
          <w:t>Välimuisti</w:t>
        </w:r>
        <w:r w:rsidR="00985297">
          <w:rPr>
            <w:noProof/>
            <w:webHidden/>
          </w:rPr>
          <w:tab/>
        </w:r>
        <w:r w:rsidR="00985297">
          <w:rPr>
            <w:noProof/>
            <w:webHidden/>
          </w:rPr>
          <w:fldChar w:fldCharType="begin"/>
        </w:r>
        <w:r w:rsidR="00985297">
          <w:rPr>
            <w:noProof/>
            <w:webHidden/>
          </w:rPr>
          <w:instrText xml:space="preserve"> PAGEREF _Toc182991450 \h </w:instrText>
        </w:r>
        <w:r w:rsidR="00985297">
          <w:rPr>
            <w:noProof/>
            <w:webHidden/>
          </w:rPr>
        </w:r>
        <w:r w:rsidR="00985297">
          <w:rPr>
            <w:noProof/>
            <w:webHidden/>
          </w:rPr>
          <w:fldChar w:fldCharType="separate"/>
        </w:r>
        <w:r w:rsidR="00985297">
          <w:rPr>
            <w:noProof/>
            <w:webHidden/>
          </w:rPr>
          <w:t>13</w:t>
        </w:r>
        <w:r w:rsidR="00985297">
          <w:rPr>
            <w:noProof/>
            <w:webHidden/>
          </w:rPr>
          <w:fldChar w:fldCharType="end"/>
        </w:r>
      </w:hyperlink>
    </w:p>
    <w:p w14:paraId="224339DA" w14:textId="42CB6E4D" w:rsidR="00985297" w:rsidRDefault="00000000">
      <w:pPr>
        <w:pStyle w:val="Sisluet2"/>
        <w:tabs>
          <w:tab w:val="left" w:pos="660"/>
        </w:tabs>
        <w:rPr>
          <w:rFonts w:eastAsiaTheme="minorEastAsia"/>
          <w:noProof/>
          <w:kern w:val="2"/>
          <w:lang w:eastAsia="fi-FI"/>
          <w14:ligatures w14:val="standardContextual"/>
        </w:rPr>
      </w:pPr>
      <w:hyperlink w:anchor="_Toc182991451" w:history="1">
        <w:r w:rsidR="00985297" w:rsidRPr="0014794F">
          <w:rPr>
            <w:rStyle w:val="Hyperlinkki"/>
            <w:noProof/>
          </w:rPr>
          <w:t>6.5</w:t>
        </w:r>
        <w:r w:rsidR="00985297">
          <w:rPr>
            <w:rFonts w:eastAsiaTheme="minorEastAsia"/>
            <w:noProof/>
            <w:kern w:val="2"/>
            <w:lang w:eastAsia="fi-FI"/>
            <w14:ligatures w14:val="standardContextual"/>
          </w:rPr>
          <w:tab/>
        </w:r>
        <w:r w:rsidR="00985297" w:rsidRPr="0014794F">
          <w:rPr>
            <w:rStyle w:val="Hyperlinkki"/>
            <w:noProof/>
          </w:rPr>
          <w:t>Tietoturvaseloste ja ohjeet</w:t>
        </w:r>
        <w:r w:rsidR="00985297">
          <w:rPr>
            <w:noProof/>
            <w:webHidden/>
          </w:rPr>
          <w:tab/>
        </w:r>
        <w:r w:rsidR="00985297">
          <w:rPr>
            <w:noProof/>
            <w:webHidden/>
          </w:rPr>
          <w:fldChar w:fldCharType="begin"/>
        </w:r>
        <w:r w:rsidR="00985297">
          <w:rPr>
            <w:noProof/>
            <w:webHidden/>
          </w:rPr>
          <w:instrText xml:space="preserve"> PAGEREF _Toc182991451 \h </w:instrText>
        </w:r>
        <w:r w:rsidR="00985297">
          <w:rPr>
            <w:noProof/>
            <w:webHidden/>
          </w:rPr>
        </w:r>
        <w:r w:rsidR="00985297">
          <w:rPr>
            <w:noProof/>
            <w:webHidden/>
          </w:rPr>
          <w:fldChar w:fldCharType="separate"/>
        </w:r>
        <w:r w:rsidR="00985297">
          <w:rPr>
            <w:noProof/>
            <w:webHidden/>
          </w:rPr>
          <w:t>13</w:t>
        </w:r>
        <w:r w:rsidR="00985297">
          <w:rPr>
            <w:noProof/>
            <w:webHidden/>
          </w:rPr>
          <w:fldChar w:fldCharType="end"/>
        </w:r>
      </w:hyperlink>
    </w:p>
    <w:p w14:paraId="080F23A2" w14:textId="5C6BA828" w:rsidR="00985297" w:rsidRDefault="00000000">
      <w:pPr>
        <w:pStyle w:val="Sisluet2"/>
        <w:tabs>
          <w:tab w:val="left" w:pos="660"/>
        </w:tabs>
        <w:rPr>
          <w:rFonts w:eastAsiaTheme="minorEastAsia"/>
          <w:noProof/>
          <w:kern w:val="2"/>
          <w:lang w:eastAsia="fi-FI"/>
          <w14:ligatures w14:val="standardContextual"/>
        </w:rPr>
      </w:pPr>
      <w:hyperlink w:anchor="_Toc182991452" w:history="1">
        <w:r w:rsidR="00985297" w:rsidRPr="0014794F">
          <w:rPr>
            <w:rStyle w:val="Hyperlinkki"/>
            <w:noProof/>
          </w:rPr>
          <w:t>6.6</w:t>
        </w:r>
        <w:r w:rsidR="00985297">
          <w:rPr>
            <w:rFonts w:eastAsiaTheme="minorEastAsia"/>
            <w:noProof/>
            <w:kern w:val="2"/>
            <w:lang w:eastAsia="fi-FI"/>
            <w14:ligatures w14:val="standardContextual"/>
          </w:rPr>
          <w:tab/>
        </w:r>
        <w:r w:rsidR="00985297" w:rsidRPr="0014794F">
          <w:rPr>
            <w:rStyle w:val="Hyperlinkki"/>
            <w:noProof/>
          </w:rPr>
          <w:t>Tilastot</w:t>
        </w:r>
        <w:r w:rsidR="00985297">
          <w:rPr>
            <w:noProof/>
            <w:webHidden/>
          </w:rPr>
          <w:tab/>
        </w:r>
        <w:r w:rsidR="00985297">
          <w:rPr>
            <w:noProof/>
            <w:webHidden/>
          </w:rPr>
          <w:fldChar w:fldCharType="begin"/>
        </w:r>
        <w:r w:rsidR="00985297">
          <w:rPr>
            <w:noProof/>
            <w:webHidden/>
          </w:rPr>
          <w:instrText xml:space="preserve"> PAGEREF _Toc182991452 \h </w:instrText>
        </w:r>
        <w:r w:rsidR="00985297">
          <w:rPr>
            <w:noProof/>
            <w:webHidden/>
          </w:rPr>
        </w:r>
        <w:r w:rsidR="00985297">
          <w:rPr>
            <w:noProof/>
            <w:webHidden/>
          </w:rPr>
          <w:fldChar w:fldCharType="separate"/>
        </w:r>
        <w:r w:rsidR="00985297">
          <w:rPr>
            <w:noProof/>
            <w:webHidden/>
          </w:rPr>
          <w:t>13</w:t>
        </w:r>
        <w:r w:rsidR="00985297">
          <w:rPr>
            <w:noProof/>
            <w:webHidden/>
          </w:rPr>
          <w:fldChar w:fldCharType="end"/>
        </w:r>
      </w:hyperlink>
    </w:p>
    <w:p w14:paraId="51A7EE99" w14:textId="47D6C39C" w:rsidR="00CD47CE" w:rsidRDefault="006B2C0C" w:rsidP="002607DF">
      <w:r w:rsidRPr="2C01DE56">
        <w:rPr>
          <w:b/>
          <w:bCs/>
        </w:rPr>
        <w:fldChar w:fldCharType="end"/>
      </w:r>
    </w:p>
    <w:p w14:paraId="663A57FD" w14:textId="77777777" w:rsidR="00404B98" w:rsidRDefault="00404B98">
      <w:r>
        <w:br w:type="page"/>
      </w:r>
    </w:p>
    <w:p w14:paraId="60D412CD" w14:textId="0D4B0D82" w:rsidR="00263ED2" w:rsidRPr="00263ED2" w:rsidRDefault="00263ED2" w:rsidP="0933D578">
      <w:pPr>
        <w:pStyle w:val="Otsikko1"/>
      </w:pPr>
      <w:bookmarkStart w:id="0" w:name="_Toc182991412"/>
      <w:r>
        <w:lastRenderedPageBreak/>
        <w:t>Viimeaikaisia muutoksia ja tulossa olevia toiminnallisuuksia/korjauksia</w:t>
      </w:r>
      <w:bookmarkEnd w:id="0"/>
    </w:p>
    <w:p w14:paraId="28AA6E6D" w14:textId="38053089" w:rsidR="00263ED2" w:rsidRDefault="00263ED2" w:rsidP="00263ED2">
      <w:pPr>
        <w:rPr>
          <w:b/>
          <w:bCs/>
        </w:rPr>
      </w:pPr>
      <w:r>
        <w:rPr>
          <w:b/>
          <w:bCs/>
        </w:rPr>
        <w:t>Viimeaikaisia muutoksia:</w:t>
      </w:r>
    </w:p>
    <w:p w14:paraId="373BA3CE" w14:textId="452B0920" w:rsidR="00263ED2" w:rsidRDefault="00263ED2" w:rsidP="00263ED2">
      <w:pPr>
        <w:pStyle w:val="Luettelokappale"/>
        <w:numPr>
          <w:ilvl w:val="0"/>
          <w:numId w:val="1"/>
        </w:numPr>
      </w:pPr>
      <w:r>
        <w:t>Hintamuutokset ilmoitetaan jatkossa omina tuotteinaan, tilastointia ja ylläpitoa monimutkaistanutta hintaversiointi ei ole enää käytössä.</w:t>
      </w:r>
    </w:p>
    <w:p w14:paraId="0607D634" w14:textId="488A6FC4" w:rsidR="00263ED2" w:rsidRDefault="00263ED2" w:rsidP="00263ED2">
      <w:pPr>
        <w:pStyle w:val="Luettelokappale"/>
        <w:numPr>
          <w:ilvl w:val="0"/>
          <w:numId w:val="1"/>
        </w:numPr>
      </w:pPr>
      <w:r>
        <w:t xml:space="preserve">Tuotekategoriat (aiemmin: toistaiseksi </w:t>
      </w:r>
      <w:proofErr w:type="gramStart"/>
      <w:r>
        <w:t>voimassaoleva</w:t>
      </w:r>
      <w:proofErr w:type="gramEnd"/>
      <w:r>
        <w:t xml:space="preserve">, määräaikainen, pörssisidonnainen) on lakkautettu. Jatkossa tuotteet määritellään sopimuksen keston (toistaiseksi </w:t>
      </w:r>
      <w:proofErr w:type="gramStart"/>
      <w:r>
        <w:t>voimassaoleva</w:t>
      </w:r>
      <w:proofErr w:type="gramEnd"/>
      <w:r>
        <w:t>, määräaikainen, muu) ja hinnoittelumallin (kiinteä, pörssisidonnainen, yhdistelmä/hybridi, muu) perusteella.</w:t>
      </w:r>
    </w:p>
    <w:p w14:paraId="75B13D7D" w14:textId="0A68EC35" w:rsidR="00263ED2" w:rsidRDefault="00263ED2" w:rsidP="00263ED2">
      <w:pPr>
        <w:pStyle w:val="Luettelokappale"/>
        <w:numPr>
          <w:ilvl w:val="0"/>
          <w:numId w:val="1"/>
        </w:numPr>
      </w:pPr>
      <w:r>
        <w:t xml:space="preserve">Hintakomponenteissa uusina vaihtoehtona kulutusvaikutustermi ja </w:t>
      </w:r>
      <w:proofErr w:type="spellStart"/>
      <w:r>
        <w:t>spot</w:t>
      </w:r>
      <w:proofErr w:type="spellEnd"/>
      <w:r>
        <w:t xml:space="preserve"> (&lt;= hybridi/yhdistelmätuotteisiin). Tuotteisiin, joissa hinnoittelumalli on ”pörssisidonnainen”, tätä termiä ei tule lisätä, koska niiden vuosikustannusarvioihin lisätään automaattisesti Suomen aluehinta.</w:t>
      </w:r>
    </w:p>
    <w:p w14:paraId="60C5ADC6" w14:textId="4C71513E" w:rsidR="00321194" w:rsidRPr="00321194" w:rsidRDefault="00321194" w:rsidP="00263ED2">
      <w:pPr>
        <w:pStyle w:val="Luettelokappale"/>
        <w:numPr>
          <w:ilvl w:val="0"/>
          <w:numId w:val="1"/>
        </w:numPr>
        <w:rPr>
          <w:b/>
          <w:bCs/>
        </w:rPr>
      </w:pPr>
      <w:r w:rsidRPr="00321194">
        <w:rPr>
          <w:b/>
          <w:bCs/>
        </w:rPr>
        <w:t>Kulutusvaikutustermin sisältävät tuotteet tulee jatkossa ilmoittaa hinnoittelumalliltaan yhdistelmä/</w:t>
      </w:r>
      <w:proofErr w:type="gramStart"/>
      <w:r w:rsidRPr="00321194">
        <w:rPr>
          <w:b/>
          <w:bCs/>
        </w:rPr>
        <w:t>hybridi-kategoriaan</w:t>
      </w:r>
      <w:proofErr w:type="gramEnd"/>
      <w:r w:rsidRPr="00321194">
        <w:rPr>
          <w:b/>
          <w:bCs/>
        </w:rPr>
        <w:t xml:space="preserve"> kuuluvina.</w:t>
      </w:r>
      <w:r w:rsidRPr="00321194">
        <w:t xml:space="preserve"> Ei</w:t>
      </w:r>
      <w:r>
        <w:t xml:space="preserve"> siis perinteisten kiinteähintaisten määräaikaisten joukossa.</w:t>
      </w:r>
    </w:p>
    <w:p w14:paraId="2B90D1E2" w14:textId="3FEEE52C" w:rsidR="00263ED2" w:rsidRDefault="00263ED2" w:rsidP="00263ED2">
      <w:pPr>
        <w:pStyle w:val="Luettelokappale"/>
        <w:numPr>
          <w:ilvl w:val="0"/>
          <w:numId w:val="1"/>
        </w:numPr>
      </w:pPr>
      <w:r>
        <w:t>Tuotetiedoissa on ”</w:t>
      </w:r>
      <w:r w:rsidRPr="00263ED2">
        <w:t>Miltä osin poikkeaa yleisistä sähkön myyntiehdoista</w:t>
      </w:r>
      <w:r>
        <w:t>” -kenttä, johon tulee kirjata poikkeamat yleisistä sähkönmyyntiehdoista.</w:t>
      </w:r>
    </w:p>
    <w:p w14:paraId="6DD08D1C" w14:textId="4C0D93E0" w:rsidR="00263ED2" w:rsidRDefault="00263ED2" w:rsidP="00263ED2">
      <w:pPr>
        <w:pStyle w:val="Luettelokappale"/>
        <w:numPr>
          <w:ilvl w:val="0"/>
          <w:numId w:val="1"/>
        </w:numPr>
      </w:pPr>
      <w:r>
        <w:t>Toimitusvelvollisten myyjien tulee määritellä vähintään yksi toimitusvelvollisuustuote.</w:t>
      </w:r>
    </w:p>
    <w:p w14:paraId="4DFE1CF9" w14:textId="45916A85" w:rsidR="00263ED2" w:rsidRPr="00263ED2" w:rsidRDefault="00263ED2" w:rsidP="00263ED2">
      <w:pPr>
        <w:pStyle w:val="Luettelokappale"/>
        <w:numPr>
          <w:ilvl w:val="0"/>
          <w:numId w:val="1"/>
        </w:numPr>
      </w:pPr>
      <w:r>
        <w:t>Kaikki julkisesti tarjolla olevat tuotteet tulee ilmoittaa järjestelmään.</w:t>
      </w:r>
    </w:p>
    <w:p w14:paraId="42C36A3A" w14:textId="13B873CE" w:rsidR="2C01DE56" w:rsidRDefault="0848000B" w:rsidP="0933D578">
      <w:pPr>
        <w:rPr>
          <w:b/>
          <w:bCs/>
        </w:rPr>
      </w:pPr>
      <w:r w:rsidRPr="0933D578">
        <w:rPr>
          <w:b/>
          <w:bCs/>
        </w:rPr>
        <w:t>Tulossa</w:t>
      </w:r>
      <w:r w:rsidR="00263ED2">
        <w:rPr>
          <w:b/>
          <w:bCs/>
        </w:rPr>
        <w:t xml:space="preserve"> olevia toiminnallisuuksia</w:t>
      </w:r>
      <w:r w:rsidR="2C01DE56" w:rsidRPr="0933D578">
        <w:rPr>
          <w:b/>
          <w:bCs/>
        </w:rPr>
        <w:t>:</w:t>
      </w:r>
    </w:p>
    <w:p w14:paraId="15191E79" w14:textId="6CE53138" w:rsidR="0087135D" w:rsidRDefault="00263ED2" w:rsidP="0087135D">
      <w:pPr>
        <w:pStyle w:val="Luettelokappale"/>
        <w:numPr>
          <w:ilvl w:val="0"/>
          <w:numId w:val="1"/>
        </w:numPr>
      </w:pPr>
      <w:r>
        <w:t>Tuotelistauksen suodattaminen ja järjestysperusteen vaihto</w:t>
      </w:r>
    </w:p>
    <w:p w14:paraId="3C6760D3" w14:textId="052E453F" w:rsidR="00263ED2" w:rsidRDefault="00263ED2" w:rsidP="0087135D">
      <w:pPr>
        <w:pStyle w:val="Luettelokappale"/>
        <w:numPr>
          <w:ilvl w:val="0"/>
          <w:numId w:val="1"/>
        </w:numPr>
      </w:pPr>
      <w:r>
        <w:t>Jakeluverkonhaltijoiden aluerakenne näkyviin yritystietosivulla</w:t>
      </w:r>
    </w:p>
    <w:p w14:paraId="711EFE51" w14:textId="7DC5DEEE" w:rsidR="00263ED2" w:rsidRDefault="00263ED2" w:rsidP="0087135D">
      <w:pPr>
        <w:pStyle w:val="Luettelokappale"/>
        <w:numPr>
          <w:ilvl w:val="0"/>
          <w:numId w:val="1"/>
        </w:numPr>
      </w:pPr>
      <w:r>
        <w:t>Maksukomponenttitietojen kompaktimpi asettelu</w:t>
      </w:r>
    </w:p>
    <w:p w14:paraId="6E9A3CB0" w14:textId="60F4543B" w:rsidR="00263ED2" w:rsidRDefault="00263ED2" w:rsidP="00263ED2">
      <w:pPr>
        <w:rPr>
          <w:b/>
          <w:bCs/>
        </w:rPr>
      </w:pPr>
      <w:r w:rsidRPr="0933D578">
        <w:rPr>
          <w:b/>
          <w:bCs/>
        </w:rPr>
        <w:t>Tulossa</w:t>
      </w:r>
      <w:r>
        <w:rPr>
          <w:b/>
          <w:bCs/>
        </w:rPr>
        <w:t xml:space="preserve"> olevia korjauksia</w:t>
      </w:r>
      <w:r w:rsidRPr="0933D578">
        <w:rPr>
          <w:b/>
          <w:bCs/>
        </w:rPr>
        <w:t>:</w:t>
      </w:r>
    </w:p>
    <w:p w14:paraId="2E171789" w14:textId="53933B5F" w:rsidR="00263ED2" w:rsidRDefault="00263ED2" w:rsidP="00263ED2">
      <w:pPr>
        <w:pStyle w:val="Luettelokappale"/>
        <w:numPr>
          <w:ilvl w:val="0"/>
          <w:numId w:val="1"/>
        </w:numPr>
      </w:pPr>
      <w:r>
        <w:t>Maksukomponenttien lisäyspainikkeen selite</w:t>
      </w:r>
    </w:p>
    <w:p w14:paraId="2E70A2FD" w14:textId="691B7969" w:rsidR="00263ED2" w:rsidRDefault="00263ED2" w:rsidP="00263ED2">
      <w:pPr>
        <w:pStyle w:val="Luettelokappale"/>
        <w:numPr>
          <w:ilvl w:val="0"/>
          <w:numId w:val="1"/>
        </w:numPr>
      </w:pPr>
      <w:r>
        <w:t>Oletusarvoinen alkamis- ja loppumispäivämäärä tuotteita kopioitaessa</w:t>
      </w:r>
    </w:p>
    <w:p w14:paraId="64A8A145" w14:textId="1FC42F48" w:rsidR="2C01DE56" w:rsidRDefault="004D01BE" w:rsidP="004D01BE">
      <w:r>
        <w:br w:type="page"/>
      </w:r>
    </w:p>
    <w:p w14:paraId="70C5E370" w14:textId="6BCBBA16" w:rsidR="00CD47CE" w:rsidRPr="000F236E" w:rsidRDefault="00CD47CE" w:rsidP="000F236E">
      <w:pPr>
        <w:pStyle w:val="Otsikko1"/>
      </w:pPr>
      <w:bookmarkStart w:id="1" w:name="_Toc182991413"/>
      <w:r w:rsidRPr="000F236E">
        <w:lastRenderedPageBreak/>
        <w:t>Sivuston osoitteet</w:t>
      </w:r>
      <w:bookmarkEnd w:id="1"/>
    </w:p>
    <w:p w14:paraId="5F7378EC" w14:textId="7C992AB3" w:rsidR="00CD47CE" w:rsidRPr="000F236E" w:rsidRDefault="00CD47CE" w:rsidP="000F236E">
      <w:pPr>
        <w:pStyle w:val="Otsikko2"/>
      </w:pPr>
      <w:bookmarkStart w:id="2" w:name="_Toc182991414"/>
      <w:r w:rsidRPr="000F236E">
        <w:t>Yritysportaali</w:t>
      </w:r>
      <w:bookmarkEnd w:id="2"/>
      <w:r w:rsidRPr="000F236E">
        <w:t xml:space="preserve"> </w:t>
      </w:r>
    </w:p>
    <w:p w14:paraId="0248D2BA" w14:textId="34FB8DF6" w:rsidR="0087135D" w:rsidRDefault="00000000" w:rsidP="00CD47CE">
      <w:hyperlink r:id="rId11" w:history="1">
        <w:r w:rsidR="0087135D" w:rsidRPr="005655B7">
          <w:rPr>
            <w:rStyle w:val="Hyperlinkki"/>
          </w:rPr>
          <w:t>https://shv.energiavirasto.fi/</w:t>
        </w:r>
      </w:hyperlink>
    </w:p>
    <w:p w14:paraId="5E5F7D12" w14:textId="4B606A6A" w:rsidR="00CD47CE" w:rsidRPr="000F236E" w:rsidRDefault="00CD47CE" w:rsidP="000F236E">
      <w:pPr>
        <w:pStyle w:val="Otsikko2"/>
      </w:pPr>
      <w:bookmarkStart w:id="3" w:name="_Toc182991415"/>
      <w:r w:rsidRPr="000F236E">
        <w:t>Hintavertailu</w:t>
      </w:r>
      <w:bookmarkEnd w:id="3"/>
    </w:p>
    <w:p w14:paraId="104E09C3" w14:textId="0AB98EAD" w:rsidR="00CD47CE" w:rsidRDefault="00000000" w:rsidP="00CD47CE">
      <w:hyperlink r:id="rId12" w:history="1">
        <w:r w:rsidR="00CD47CE">
          <w:rPr>
            <w:rStyle w:val="Hyperlinkki"/>
          </w:rPr>
          <w:t>https://www.sahkonhinta.fi/</w:t>
        </w:r>
      </w:hyperlink>
    </w:p>
    <w:p w14:paraId="1CD938BC" w14:textId="5A880163" w:rsidR="00030EC4" w:rsidRPr="000F236E" w:rsidRDefault="00BA44C4" w:rsidP="000F236E">
      <w:pPr>
        <w:pStyle w:val="Otsikko2"/>
      </w:pPr>
      <w:bookmarkStart w:id="4" w:name="_Toc182991416"/>
      <w:r w:rsidRPr="000F236E">
        <w:t>Tämän ohjedokumentin uusin versio</w:t>
      </w:r>
      <w:bookmarkEnd w:id="4"/>
    </w:p>
    <w:p w14:paraId="6F22531A" w14:textId="7581CABD" w:rsidR="00244D7D" w:rsidRDefault="00000000" w:rsidP="002607DF">
      <w:hyperlink r:id="rId13" w:history="1">
        <w:r w:rsidR="00BA44C4" w:rsidRPr="005C6A7A">
          <w:rPr>
            <w:rStyle w:val="Hyperlinkki"/>
          </w:rPr>
          <w:t>https://energiavirasto.fi/documents/11120570/13385372/SHV2%20Ohjeet/</w:t>
        </w:r>
      </w:hyperlink>
      <w:r w:rsidR="00BA44C4">
        <w:t xml:space="preserve"> </w:t>
      </w:r>
    </w:p>
    <w:p w14:paraId="565AA034" w14:textId="4A9C3DF3" w:rsidR="00BA44C4" w:rsidRPr="000F236E" w:rsidRDefault="00C64BDD" w:rsidP="000F236E">
      <w:pPr>
        <w:pStyle w:val="Otsikko2"/>
      </w:pPr>
      <w:bookmarkStart w:id="5" w:name="_Toc182991417"/>
      <w:r w:rsidRPr="000F236E">
        <w:t>Lait ja m</w:t>
      </w:r>
      <w:r w:rsidR="00BA3BB9" w:rsidRPr="000F236E">
        <w:t>ääräykset</w:t>
      </w:r>
      <w:bookmarkEnd w:id="5"/>
    </w:p>
    <w:p w14:paraId="2974A20C" w14:textId="1E5A8369" w:rsidR="00BA3BB9" w:rsidRDefault="00BA3BB9" w:rsidP="00BA3BB9">
      <w:pPr>
        <w:pStyle w:val="Luettelokappale"/>
        <w:numPr>
          <w:ilvl w:val="0"/>
          <w:numId w:val="18"/>
        </w:numPr>
      </w:pPr>
      <w:r>
        <w:t>Sähkömarkkinalaki</w:t>
      </w:r>
    </w:p>
    <w:p w14:paraId="15A8E62C" w14:textId="19DCD4CB" w:rsidR="0087135D" w:rsidRDefault="00000000" w:rsidP="0087135D">
      <w:pPr>
        <w:pStyle w:val="Luettelokappale"/>
        <w:numPr>
          <w:ilvl w:val="1"/>
          <w:numId w:val="18"/>
        </w:numPr>
      </w:pPr>
      <w:hyperlink r:id="rId14" w:history="1">
        <w:r w:rsidR="0087135D" w:rsidRPr="005655B7">
          <w:rPr>
            <w:rStyle w:val="Hyperlinkki"/>
          </w:rPr>
          <w:t>https://www.finlex.fi/fi/laki/ajantasa/2013/20130588</w:t>
        </w:r>
      </w:hyperlink>
    </w:p>
    <w:p w14:paraId="680F625E" w14:textId="6E66286C" w:rsidR="0087135D" w:rsidRDefault="00000000" w:rsidP="0087135D">
      <w:pPr>
        <w:pStyle w:val="Luettelokappale"/>
        <w:numPr>
          <w:ilvl w:val="1"/>
          <w:numId w:val="18"/>
        </w:numPr>
      </w:pPr>
      <w:hyperlink r:id="rId15" w:history="1">
        <w:r w:rsidR="0087135D" w:rsidRPr="005655B7">
          <w:rPr>
            <w:rStyle w:val="Hyperlinkki"/>
          </w:rPr>
          <w:t>https://www.finlex.fi/fi/laki/alkup/2023/20230497</w:t>
        </w:r>
      </w:hyperlink>
    </w:p>
    <w:p w14:paraId="2146773F" w14:textId="354448DD" w:rsidR="00BA3BB9" w:rsidRDefault="00BA3BB9" w:rsidP="00BA3BB9">
      <w:pPr>
        <w:pStyle w:val="Luettelokappale"/>
        <w:numPr>
          <w:ilvl w:val="0"/>
          <w:numId w:val="18"/>
        </w:numPr>
      </w:pPr>
      <w:r>
        <w:t>Vertailuvälinelaki</w:t>
      </w:r>
    </w:p>
    <w:p w14:paraId="623C9DA2" w14:textId="50F0B763" w:rsidR="0087135D" w:rsidRDefault="00000000" w:rsidP="0087135D">
      <w:pPr>
        <w:pStyle w:val="Luettelokappale"/>
        <w:numPr>
          <w:ilvl w:val="1"/>
          <w:numId w:val="18"/>
        </w:numPr>
      </w:pPr>
      <w:hyperlink r:id="rId16" w:history="1">
        <w:r w:rsidR="0087135D" w:rsidRPr="005655B7">
          <w:rPr>
            <w:rStyle w:val="Hyperlinkki"/>
          </w:rPr>
          <w:t>https://www.finlex.fi/fi/laki/alkup/2023/20230498</w:t>
        </w:r>
      </w:hyperlink>
    </w:p>
    <w:p w14:paraId="6C79AD4C" w14:textId="77777777" w:rsidR="0087135D" w:rsidRDefault="0087135D" w:rsidP="00BA3BB9">
      <w:pPr>
        <w:pStyle w:val="Luettelokappale"/>
        <w:numPr>
          <w:ilvl w:val="0"/>
          <w:numId w:val="18"/>
        </w:numPr>
      </w:pPr>
      <w:r>
        <w:t>Määräykset</w:t>
      </w:r>
    </w:p>
    <w:p w14:paraId="405F3177" w14:textId="61D1A40C" w:rsidR="00BA3BB9" w:rsidRDefault="00000000" w:rsidP="0087135D">
      <w:pPr>
        <w:pStyle w:val="Luettelokappale"/>
        <w:numPr>
          <w:ilvl w:val="1"/>
          <w:numId w:val="18"/>
        </w:numPr>
      </w:pPr>
      <w:hyperlink r:id="rId17" w:history="1">
        <w:r w:rsidR="0087135D" w:rsidRPr="005655B7">
          <w:rPr>
            <w:rStyle w:val="Hyperlinkki"/>
          </w:rPr>
          <w:t>https://energiavirasto.fi/maaraykset</w:t>
        </w:r>
      </w:hyperlink>
    </w:p>
    <w:p w14:paraId="14DFF105" w14:textId="5359A1F7" w:rsidR="00BA3BB9" w:rsidRDefault="00BA3BB9" w:rsidP="0087135D">
      <w:pPr>
        <w:pStyle w:val="Luettelokappale"/>
        <w:numPr>
          <w:ilvl w:val="2"/>
          <w:numId w:val="18"/>
        </w:numPr>
      </w:pPr>
      <w:r>
        <w:t>Määräys sähköverkonhaltijan verkkopalveluehtojen ja -hintojen ilmoittamisesta Energiavirastolle (742/002/2018)</w:t>
      </w:r>
    </w:p>
    <w:p w14:paraId="45B8105C" w14:textId="36DD053D" w:rsidR="00404B98" w:rsidRDefault="00BA3BB9" w:rsidP="0087135D">
      <w:pPr>
        <w:pStyle w:val="Luettelokappale"/>
        <w:numPr>
          <w:ilvl w:val="2"/>
          <w:numId w:val="18"/>
        </w:numPr>
      </w:pPr>
      <w:r>
        <w:t>Määräys vähittäismyyjän tunnuslukujen julkaisemisesta ja ilmoittamisesta Energiavirastolle (1185/002/2013)</w:t>
      </w:r>
    </w:p>
    <w:p w14:paraId="270892A3" w14:textId="56D8FFDB" w:rsidR="00BA3BB9" w:rsidRDefault="00BA3BB9" w:rsidP="0087135D">
      <w:pPr>
        <w:pStyle w:val="Luettelokappale"/>
        <w:numPr>
          <w:ilvl w:val="2"/>
          <w:numId w:val="18"/>
        </w:numPr>
      </w:pPr>
      <w:r>
        <w:t>Määräys sähkön vähittäismyyjän sähkönmyyntiehtojen ja -hintojen ilmoittamisesta Energiavirastolle (122/002/2014)</w:t>
      </w:r>
    </w:p>
    <w:p w14:paraId="5B6F05A5" w14:textId="59736069" w:rsidR="00B321A8" w:rsidRPr="000F236E" w:rsidRDefault="00B321A8" w:rsidP="000F236E">
      <w:pPr>
        <w:pStyle w:val="Otsikko2"/>
      </w:pPr>
      <w:bookmarkStart w:id="6" w:name="_Toc182991418"/>
      <w:r w:rsidRPr="000F236E">
        <w:t>Käyttöoikeudet</w:t>
      </w:r>
      <w:r w:rsidR="00CF52C6" w:rsidRPr="000F236E">
        <w:t xml:space="preserve"> ja niiden hallinta</w:t>
      </w:r>
      <w:bookmarkEnd w:id="6"/>
    </w:p>
    <w:p w14:paraId="56B1A849" w14:textId="4F41D278" w:rsidR="005C46B7" w:rsidRDefault="008220FC" w:rsidP="005C46B7">
      <w:r>
        <w:t xml:space="preserve">Kirjautuminen </w:t>
      </w:r>
      <w:r w:rsidR="00705432">
        <w:t xml:space="preserve">hintatietojärjestelmään </w:t>
      </w:r>
      <w:r>
        <w:t xml:space="preserve">tapahtuu suomi.fi tunnistuksen avulla. Käyttöoikeuksien saamiseksi yritysten tulee myöntää työntekijöilleen tarvittavat valtuudet Suomi.fi palvelussa. </w:t>
      </w:r>
      <w:bookmarkStart w:id="7" w:name="_Hlk59539356"/>
      <w:r w:rsidR="005C46B7">
        <w:t xml:space="preserve">Tarvittavan valtuuden nimike on </w:t>
      </w:r>
      <w:r w:rsidR="005C46B7" w:rsidRPr="005C46B7">
        <w:t>sähkön ja maakaasun vähittäismarkkinatietojen ilmoittaminen</w:t>
      </w:r>
      <w:r w:rsidR="00C120E4">
        <w:t>, valtuustyyppi on asiointivaltuus</w:t>
      </w:r>
      <w:r w:rsidR="005C46B7" w:rsidRPr="005C46B7">
        <w:t>.</w:t>
      </w:r>
      <w:bookmarkEnd w:id="7"/>
    </w:p>
    <w:p w14:paraId="0B50725C" w14:textId="3C572BFF" w:rsidR="00CD47CE" w:rsidRDefault="00B321A8" w:rsidP="008220FC">
      <w:r>
        <w:t>Tarkemmat ohjeet löytyvät täältä:</w:t>
      </w:r>
      <w:r w:rsidR="004D01BE">
        <w:t xml:space="preserve"> </w:t>
      </w:r>
      <w:hyperlink r:id="rId18" w:history="1">
        <w:r w:rsidR="004D01BE" w:rsidRPr="005655B7">
          <w:rPr>
            <w:rStyle w:val="Hyperlinkki"/>
          </w:rPr>
          <w:t>https://www.energiavirasto.fi/suomi.fi-valtuutus</w:t>
        </w:r>
      </w:hyperlink>
    </w:p>
    <w:p w14:paraId="3BAE944B" w14:textId="7D64B469" w:rsidR="008220FC" w:rsidRPr="000F236E" w:rsidRDefault="008220FC" w:rsidP="000F236E">
      <w:pPr>
        <w:pStyle w:val="Otsikko2"/>
      </w:pPr>
      <w:bookmarkStart w:id="8" w:name="_Toc182991419"/>
      <w:r w:rsidRPr="000F236E">
        <w:t>Päänäkymät</w:t>
      </w:r>
      <w:bookmarkEnd w:id="8"/>
    </w:p>
    <w:p w14:paraId="337BD3AB" w14:textId="7E1F2AD5" w:rsidR="0044511A" w:rsidRDefault="00711DAF">
      <w:r w:rsidRPr="00711DAF">
        <w:t xml:space="preserve">Hintatietojärjestelmä koostuu </w:t>
      </w:r>
      <w:r w:rsidR="005C7E7F">
        <w:t>neljästä</w:t>
      </w:r>
      <w:r w:rsidRPr="00711DAF">
        <w:t xml:space="preserve"> päänäkymästä</w:t>
      </w:r>
    </w:p>
    <w:p w14:paraId="30741978" w14:textId="1B3DCEA8" w:rsidR="0044511A" w:rsidRDefault="005C7E7F" w:rsidP="0044511A">
      <w:pPr>
        <w:pStyle w:val="Luettelokappale"/>
        <w:numPr>
          <w:ilvl w:val="0"/>
          <w:numId w:val="6"/>
        </w:numPr>
      </w:pPr>
      <w:r>
        <w:t>toiminnanharjoittajat</w:t>
      </w:r>
    </w:p>
    <w:p w14:paraId="03B3C02C" w14:textId="62A157CE" w:rsidR="005C7E7F" w:rsidRDefault="005C7E7F" w:rsidP="0044511A">
      <w:pPr>
        <w:pStyle w:val="Luettelokappale"/>
        <w:numPr>
          <w:ilvl w:val="0"/>
          <w:numId w:val="6"/>
        </w:numPr>
      </w:pPr>
      <w:r>
        <w:t>tuotteet</w:t>
      </w:r>
    </w:p>
    <w:p w14:paraId="7101DBF8" w14:textId="236F8EDB" w:rsidR="0044511A" w:rsidRDefault="005C7E7F" w:rsidP="0044511A">
      <w:pPr>
        <w:pStyle w:val="Luettelokappale"/>
        <w:numPr>
          <w:ilvl w:val="0"/>
          <w:numId w:val="6"/>
        </w:numPr>
      </w:pPr>
      <w:r>
        <w:t xml:space="preserve">vähittäismyynnin tunnusluvut </w:t>
      </w:r>
      <w:r w:rsidR="00711DAF">
        <w:t>myyntituotesivu</w:t>
      </w:r>
      <w:r w:rsidR="0044511A">
        <w:t>sta</w:t>
      </w:r>
    </w:p>
    <w:p w14:paraId="6F60AEF4" w14:textId="5D2B78FF" w:rsidR="0044511A" w:rsidRDefault="005C7E7F" w:rsidP="004012F2">
      <w:pPr>
        <w:pStyle w:val="Luettelokappale"/>
        <w:numPr>
          <w:ilvl w:val="0"/>
          <w:numId w:val="6"/>
        </w:numPr>
      </w:pPr>
      <w:r>
        <w:t>sähkön alkuperä</w:t>
      </w:r>
    </w:p>
    <w:p w14:paraId="26DB32F2" w14:textId="488FA6F5" w:rsidR="00404B98" w:rsidRDefault="005C7E7F">
      <w:pPr>
        <w:rPr>
          <w:rFonts w:asciiTheme="majorHAnsi" w:eastAsiaTheme="majorEastAsia" w:hAnsiTheme="majorHAnsi" w:cstheme="majorBidi"/>
          <w:color w:val="2F5496" w:themeColor="accent1" w:themeShade="BF"/>
          <w:sz w:val="32"/>
          <w:szCs w:val="32"/>
        </w:rPr>
      </w:pPr>
      <w:r>
        <w:t xml:space="preserve">Tuotteet sivulla näkyy kaikkien niiden yritysten tuotteet, joihin käyttäjällä on valtuudet </w:t>
      </w:r>
      <w:proofErr w:type="spellStart"/>
      <w:r>
        <w:t>Suomi.fi:ssä</w:t>
      </w:r>
      <w:proofErr w:type="spellEnd"/>
      <w:r>
        <w:t>.</w:t>
      </w:r>
      <w:r w:rsidR="00404B98">
        <w:br w:type="page"/>
      </w:r>
    </w:p>
    <w:p w14:paraId="473AAADD" w14:textId="6C50DDCC" w:rsidR="002607DF" w:rsidRPr="000F236E" w:rsidRDefault="00711DAF" w:rsidP="000F236E">
      <w:pPr>
        <w:pStyle w:val="Otsikko1"/>
      </w:pPr>
      <w:bookmarkStart w:id="9" w:name="_Toc182991420"/>
      <w:r w:rsidRPr="000F236E">
        <w:lastRenderedPageBreak/>
        <w:t>Yritystietosivu (/</w:t>
      </w:r>
      <w:proofErr w:type="spellStart"/>
      <w:r w:rsidRPr="000F236E">
        <w:t>compan</w:t>
      </w:r>
      <w:r w:rsidR="00347D4C">
        <w:t>y</w:t>
      </w:r>
      <w:proofErr w:type="spellEnd"/>
      <w:r w:rsidRPr="000F236E">
        <w:t>)</w:t>
      </w:r>
      <w:bookmarkEnd w:id="9"/>
    </w:p>
    <w:p w14:paraId="30B9B09C" w14:textId="60113005" w:rsidR="00711DAF" w:rsidRDefault="00711DAF">
      <w:r>
        <w:t>Yrityslistalla näkyy yksi tai useampi yritys riippuen käyttäjän käyttöoikeuksista. Klikk</w:t>
      </w:r>
      <w:r w:rsidR="00675353">
        <w:t>a</w:t>
      </w:r>
      <w:r>
        <w:t>amalla riviä</w:t>
      </w:r>
      <w:r w:rsidR="0058577E">
        <w:t>,</w:t>
      </w:r>
      <w:r>
        <w:t xml:space="preserve"> jolla yrityksen nimi näkyy, pääsee muokkaamaan yritystietoja.</w:t>
      </w:r>
      <w:r w:rsidR="005C7E7F">
        <w:t xml:space="preserve"> Mikäli yritys toimii sekä vähittäismyyjänä että jakeluverkonhaltijana, yrityssivulla näkyy yritys kumpaakin toimialaa vastaten</w:t>
      </w:r>
      <w:r w:rsidR="00347D4C">
        <w:t>, tämä mahdollistaa jatkossa tuotetietojen joustavamman käsittelyn liiketoimintojen muuttuessa</w:t>
      </w:r>
      <w:r w:rsidR="005C7E7F">
        <w:t>.</w:t>
      </w:r>
    </w:p>
    <w:p w14:paraId="5EB91FB8" w14:textId="7EDD012C" w:rsidR="00711DAF" w:rsidRPr="000F236E" w:rsidRDefault="00711DAF" w:rsidP="000F236E">
      <w:pPr>
        <w:pStyle w:val="Otsikko2"/>
      </w:pPr>
      <w:bookmarkStart w:id="10" w:name="_Toc182991421"/>
      <w:r w:rsidRPr="000F236E">
        <w:t>Yr</w:t>
      </w:r>
      <w:r w:rsidR="00675353" w:rsidRPr="000F236E">
        <w:t>i</w:t>
      </w:r>
      <w:r w:rsidRPr="000F236E">
        <w:t>tystietosivu</w:t>
      </w:r>
      <w:r w:rsidR="006B2C0C">
        <w:t>n tiedot</w:t>
      </w:r>
      <w:bookmarkEnd w:id="10"/>
    </w:p>
    <w:p w14:paraId="7F02C7E2" w14:textId="77777777" w:rsidR="00711DAF" w:rsidRDefault="00711DAF" w:rsidP="00E00D61">
      <w:pPr>
        <w:pStyle w:val="Luettelokappale"/>
        <w:numPr>
          <w:ilvl w:val="0"/>
          <w:numId w:val="2"/>
        </w:numPr>
      </w:pPr>
      <w:r>
        <w:t>Yrityksen nimi ja y-tunnus</w:t>
      </w:r>
    </w:p>
    <w:p w14:paraId="28BB147A" w14:textId="77777777" w:rsidR="00711DAF" w:rsidRDefault="00711DAF" w:rsidP="00E00D61">
      <w:pPr>
        <w:pStyle w:val="Luettelokappale"/>
        <w:numPr>
          <w:ilvl w:val="0"/>
          <w:numId w:val="2"/>
        </w:numPr>
      </w:pPr>
      <w:r>
        <w:t>Liiketoiminta-a</w:t>
      </w:r>
      <w:r w:rsidR="004012F2">
        <w:t>luee</w:t>
      </w:r>
      <w:r>
        <w:t>t</w:t>
      </w:r>
    </w:p>
    <w:p w14:paraId="2C0D4B09" w14:textId="77777777" w:rsidR="00711DAF" w:rsidRDefault="00711DAF" w:rsidP="00E00D61">
      <w:pPr>
        <w:pStyle w:val="Luettelokappale"/>
        <w:numPr>
          <w:ilvl w:val="0"/>
          <w:numId w:val="2"/>
        </w:numPr>
      </w:pPr>
      <w:r>
        <w:t>Logo</w:t>
      </w:r>
    </w:p>
    <w:p w14:paraId="15047363" w14:textId="77777777" w:rsidR="00711DAF" w:rsidRDefault="00711DAF" w:rsidP="00E00D61">
      <w:pPr>
        <w:pStyle w:val="Luettelokappale"/>
        <w:numPr>
          <w:ilvl w:val="0"/>
          <w:numId w:val="2"/>
        </w:numPr>
      </w:pPr>
      <w:r>
        <w:t>Yhteystiedot liiketoiminta-aloittain</w:t>
      </w:r>
    </w:p>
    <w:p w14:paraId="66CB4BA5" w14:textId="733D534B" w:rsidR="00916FC6" w:rsidRDefault="00916FC6" w:rsidP="00E00D61">
      <w:pPr>
        <w:pStyle w:val="Luettelokappale"/>
        <w:numPr>
          <w:ilvl w:val="0"/>
          <w:numId w:val="2"/>
        </w:numPr>
      </w:pPr>
      <w:r>
        <w:t>Yrityssähköpostiosoite</w:t>
      </w:r>
    </w:p>
    <w:p w14:paraId="12B158B0" w14:textId="16B1F0B4" w:rsidR="00CF52C6" w:rsidRDefault="00CF52C6" w:rsidP="00E00D61">
      <w:pPr>
        <w:pStyle w:val="Luettelokappale"/>
        <w:numPr>
          <w:ilvl w:val="0"/>
          <w:numId w:val="2"/>
        </w:numPr>
      </w:pPr>
      <w:r>
        <w:t>Käyttäjäsähköpostiosoite</w:t>
      </w:r>
    </w:p>
    <w:p w14:paraId="2021D900" w14:textId="2454BFFA" w:rsidR="00711DAF" w:rsidRDefault="00711DAF" w:rsidP="00E00D61">
      <w:pPr>
        <w:pStyle w:val="Luettelokappale"/>
        <w:numPr>
          <w:ilvl w:val="0"/>
          <w:numId w:val="2"/>
        </w:numPr>
      </w:pPr>
      <w:r>
        <w:t>Toimitusvelvollisuusalue (</w:t>
      </w:r>
      <w:r w:rsidR="005C7E7F">
        <w:t>tulossa</w:t>
      </w:r>
      <w:r>
        <w:t>)</w:t>
      </w:r>
    </w:p>
    <w:p w14:paraId="10189A57" w14:textId="2C374CB4" w:rsidR="00711DAF" w:rsidRDefault="00711DAF" w:rsidP="005C7E7F">
      <w:pPr>
        <w:pStyle w:val="Luettelokappale"/>
        <w:numPr>
          <w:ilvl w:val="0"/>
          <w:numId w:val="2"/>
        </w:numPr>
      </w:pPr>
      <w:r>
        <w:t>Aluerakenne (</w:t>
      </w:r>
      <w:r w:rsidR="005C7E7F">
        <w:t>tulossa</w:t>
      </w:r>
      <w:r>
        <w:t xml:space="preserve">) </w:t>
      </w:r>
    </w:p>
    <w:p w14:paraId="1AE5AFAF" w14:textId="518CCD17" w:rsidR="00711DAF" w:rsidRDefault="0060154A" w:rsidP="00E00D61">
      <w:r>
        <w:rPr>
          <w:b/>
        </w:rPr>
        <w:t xml:space="preserve">HUOM! </w:t>
      </w:r>
      <w:r w:rsidR="00CF52C6">
        <w:rPr>
          <w:b/>
        </w:rPr>
        <w:t xml:space="preserve">Yrityksen tulee huolehtia siitä, että käyttäjäsähköpostiosoitteet ovat ajan tasalla. </w:t>
      </w:r>
    </w:p>
    <w:p w14:paraId="53579475" w14:textId="70E114AD" w:rsidR="00AA110B" w:rsidRPr="000F236E" w:rsidRDefault="00AA110B" w:rsidP="000F236E">
      <w:pPr>
        <w:pStyle w:val="Otsikko3"/>
      </w:pPr>
      <w:bookmarkStart w:id="11" w:name="_Toc182991422"/>
      <w:r w:rsidRPr="000F236E">
        <w:t>Aluerakenne</w:t>
      </w:r>
      <w:bookmarkEnd w:id="11"/>
    </w:p>
    <w:p w14:paraId="1A6FF004" w14:textId="168358C6" w:rsidR="00AA110B" w:rsidRDefault="00AA110B" w:rsidP="00E00D61">
      <w:r>
        <w:t xml:space="preserve">Aluerakenne koskee jakeluverkonhaltijoita. Tiedot saadaan suoraan </w:t>
      </w:r>
      <w:proofErr w:type="spellStart"/>
      <w:r>
        <w:t>Fingridiltä</w:t>
      </w:r>
      <w:proofErr w:type="spellEnd"/>
      <w:r>
        <w:t>.</w:t>
      </w:r>
    </w:p>
    <w:p w14:paraId="6C12AB79" w14:textId="007239D4" w:rsidR="00993B5F" w:rsidRPr="000F236E" w:rsidRDefault="00993B5F" w:rsidP="000F236E">
      <w:pPr>
        <w:pStyle w:val="Otsikko3"/>
      </w:pPr>
      <w:bookmarkStart w:id="12" w:name="_Toc182991423"/>
      <w:r w:rsidRPr="000F236E">
        <w:t>Sähkön alkuperä</w:t>
      </w:r>
      <w:bookmarkEnd w:id="12"/>
    </w:p>
    <w:p w14:paraId="50FFA119" w14:textId="1EFCE6FD" w:rsidR="00993B5F" w:rsidRDefault="00AA110B" w:rsidP="00E00D61">
      <w:r>
        <w:t>Sähkön alkuperätietojen ilmoittaminen koskee kaikkia sähkönmyyjiä. Tiedot on toimitettava kerran vuodessa, syyskuun loppuun mennessä kaiken edeltävänä vuonna ostetun sähkön osalta.</w:t>
      </w:r>
    </w:p>
    <w:p w14:paraId="78918943" w14:textId="20025123" w:rsidR="00916FC6" w:rsidRPr="000F236E" w:rsidRDefault="00347D4C" w:rsidP="000F236E">
      <w:pPr>
        <w:pStyle w:val="Otsikko3"/>
      </w:pPr>
      <w:bookmarkStart w:id="13" w:name="_Toc182991424"/>
      <w:r>
        <w:t>Vähittäismyynnin t</w:t>
      </w:r>
      <w:r w:rsidR="0099380F" w:rsidRPr="000F236E">
        <w:t>unnusluvut</w:t>
      </w:r>
      <w:bookmarkEnd w:id="13"/>
    </w:p>
    <w:p w14:paraId="3D8365A8" w14:textId="13EF7B37" w:rsidR="00673BF0" w:rsidRDefault="0099380F" w:rsidP="00711DAF">
      <w:r>
        <w:t>Vähittäismyynnin tunnuslukujen ilmoittaminen koskee kaikki sähkönmyyjiä</w:t>
      </w:r>
      <w:r w:rsidR="00993B5F">
        <w:t xml:space="preserve">. Tiedot on ilmoitettava kerran vuodessa, maaliskuun loppuun mennessä aina edeltävän vuoden </w:t>
      </w:r>
      <w:r w:rsidR="00AA110B">
        <w:t>viimeisen päivän tilanteen mukaan.</w:t>
      </w:r>
      <w:r w:rsidR="00993B5F">
        <w:t xml:space="preserve"> Ilmoittamista koskeva määräys löytyy osoitteesta: </w:t>
      </w:r>
      <w:hyperlink r:id="rId19" w:history="1">
        <w:r w:rsidR="00993B5F" w:rsidRPr="008D33B3">
          <w:rPr>
            <w:rStyle w:val="Hyperlinkki"/>
          </w:rPr>
          <w:t>https://energiavirasto.fi/maaraykset</w:t>
        </w:r>
      </w:hyperlink>
      <w:r w:rsidR="00993B5F">
        <w:t xml:space="preserve">, </w:t>
      </w:r>
      <w:r w:rsidR="00673BF0">
        <w:t>Määräys vähittäismyyjän tunnuslukujen julkaisemisesta ja ilmoittamisesta Energiavirastolle</w:t>
      </w:r>
      <w:r w:rsidR="00993B5F">
        <w:t xml:space="preserve"> (</w:t>
      </w:r>
      <w:r w:rsidR="00673BF0">
        <w:t>1185/002/2013</w:t>
      </w:r>
      <w:r w:rsidR="00993B5F">
        <w:t>).</w:t>
      </w:r>
    </w:p>
    <w:p w14:paraId="6C418394" w14:textId="77777777" w:rsidR="00404B98" w:rsidRDefault="00404B98">
      <w:pPr>
        <w:rPr>
          <w:rFonts w:asciiTheme="majorHAnsi" w:eastAsiaTheme="majorEastAsia" w:hAnsiTheme="majorHAnsi" w:cstheme="majorBidi"/>
          <w:color w:val="2F5496" w:themeColor="accent1" w:themeShade="BF"/>
          <w:sz w:val="32"/>
          <w:szCs w:val="32"/>
        </w:rPr>
      </w:pPr>
      <w:r>
        <w:br w:type="page"/>
      </w:r>
    </w:p>
    <w:p w14:paraId="322390B5" w14:textId="760A4D77" w:rsidR="002607DF" w:rsidRPr="000F236E" w:rsidRDefault="00711DAF" w:rsidP="000F236E">
      <w:pPr>
        <w:pStyle w:val="Otsikko1"/>
      </w:pPr>
      <w:bookmarkStart w:id="14" w:name="_Toc182991425"/>
      <w:r w:rsidRPr="000F236E">
        <w:lastRenderedPageBreak/>
        <w:t>Sähkön myynti</w:t>
      </w:r>
      <w:r w:rsidR="0058577E" w:rsidRPr="000F236E">
        <w:t>-</w:t>
      </w:r>
      <w:r w:rsidRPr="000F236E">
        <w:t xml:space="preserve"> ja jakelutuotteet</w:t>
      </w:r>
      <w:r w:rsidR="00347D4C">
        <w:t xml:space="preserve"> (/</w:t>
      </w:r>
      <w:proofErr w:type="spellStart"/>
      <w:r w:rsidR="00347D4C">
        <w:t>product</w:t>
      </w:r>
      <w:proofErr w:type="spellEnd"/>
      <w:r w:rsidR="00347D4C">
        <w:t>)</w:t>
      </w:r>
      <w:bookmarkEnd w:id="14"/>
    </w:p>
    <w:p w14:paraId="19734CAC" w14:textId="4785F42F" w:rsidR="00670630" w:rsidRDefault="00E20DBB" w:rsidP="00711DAF">
      <w:pPr>
        <w:rPr>
          <w:b/>
          <w:bCs/>
        </w:rPr>
      </w:pPr>
      <w:r w:rsidRPr="00E20DBB">
        <w:rPr>
          <w:b/>
          <w:bCs/>
        </w:rPr>
        <w:t>HUOM</w:t>
      </w:r>
      <w:r w:rsidR="00705432" w:rsidRPr="00E20DBB">
        <w:rPr>
          <w:b/>
          <w:bCs/>
        </w:rPr>
        <w:t xml:space="preserve">! </w:t>
      </w:r>
      <w:r w:rsidR="00C80CD9" w:rsidRPr="00E20DBB">
        <w:rPr>
          <w:b/>
          <w:bCs/>
        </w:rPr>
        <w:t>Kaikki yleisesti tarjolla olevat tuott</w:t>
      </w:r>
      <w:r w:rsidR="00675353">
        <w:rPr>
          <w:b/>
          <w:bCs/>
        </w:rPr>
        <w:t>e</w:t>
      </w:r>
      <w:r w:rsidR="00C80CD9" w:rsidRPr="00E20DBB">
        <w:rPr>
          <w:b/>
          <w:bCs/>
        </w:rPr>
        <w:t xml:space="preserve">et ja niiden hinnanmuutokset pitää ilmoittaa </w:t>
      </w:r>
      <w:r w:rsidR="00545EF6" w:rsidRPr="00E20DBB">
        <w:rPr>
          <w:b/>
          <w:bCs/>
        </w:rPr>
        <w:t>vahvistettu</w:t>
      </w:r>
      <w:r w:rsidR="00D470A6" w:rsidRPr="00E20DBB">
        <w:rPr>
          <w:b/>
          <w:bCs/>
        </w:rPr>
        <w:t>i</w:t>
      </w:r>
      <w:r w:rsidR="00545EF6" w:rsidRPr="00E20DBB">
        <w:rPr>
          <w:b/>
          <w:bCs/>
        </w:rPr>
        <w:t xml:space="preserve">na </w:t>
      </w:r>
      <w:r w:rsidR="00C80CD9" w:rsidRPr="00E20DBB">
        <w:rPr>
          <w:b/>
          <w:bCs/>
        </w:rPr>
        <w:t>järjestelmään ennen niiden voimaantuloa.</w:t>
      </w:r>
    </w:p>
    <w:p w14:paraId="05B40963" w14:textId="2F1C84FB" w:rsidR="00E20DBB" w:rsidRDefault="00E20DBB" w:rsidP="00711DAF">
      <w:r w:rsidRPr="00E20DBB">
        <w:t>Tuot</w:t>
      </w:r>
      <w:r>
        <w:t>esivuilla näkyy suodatettava lista yrityksen tuotteista, päätiedot tuotteista sekä tuotteen tila.</w:t>
      </w:r>
    </w:p>
    <w:p w14:paraId="742656A4" w14:textId="5EF83B98" w:rsidR="00E20DBB" w:rsidRPr="000F236E" w:rsidRDefault="00E20DBB" w:rsidP="000F236E">
      <w:pPr>
        <w:pStyle w:val="Otsikko2"/>
      </w:pPr>
      <w:bookmarkStart w:id="15" w:name="_Toc182991426"/>
      <w:r w:rsidRPr="000F236E">
        <w:t>Tuotteen tila</w:t>
      </w:r>
      <w:bookmarkEnd w:id="15"/>
    </w:p>
    <w:p w14:paraId="1970F029" w14:textId="1627AE70" w:rsidR="00E20DBB" w:rsidRDefault="00347D4C" w:rsidP="00E20DBB">
      <w:pPr>
        <w:pStyle w:val="Luettelokappale"/>
        <w:numPr>
          <w:ilvl w:val="0"/>
          <w:numId w:val="3"/>
        </w:numPr>
      </w:pPr>
      <w:r>
        <w:t>Luonnos</w:t>
      </w:r>
    </w:p>
    <w:p w14:paraId="33D57015" w14:textId="77777777" w:rsidR="00E20DBB" w:rsidRDefault="00E20DBB" w:rsidP="00E20DBB">
      <w:pPr>
        <w:pStyle w:val="Luettelokappale"/>
        <w:numPr>
          <w:ilvl w:val="1"/>
          <w:numId w:val="3"/>
        </w:numPr>
      </w:pPr>
      <w:r>
        <w:t>Tuote ei näy vertailussa</w:t>
      </w:r>
    </w:p>
    <w:p w14:paraId="74C811A4" w14:textId="435F232E" w:rsidR="00E20DBB" w:rsidRDefault="00E20DBB" w:rsidP="00E20DBB">
      <w:pPr>
        <w:pStyle w:val="Luettelokappale"/>
        <w:numPr>
          <w:ilvl w:val="1"/>
          <w:numId w:val="3"/>
        </w:numPr>
      </w:pPr>
      <w:r>
        <w:t>Kaikki tuotetiedot ovat muokattavissa</w:t>
      </w:r>
    </w:p>
    <w:p w14:paraId="59EE0E7C" w14:textId="0F78372C" w:rsidR="00347D4C" w:rsidRDefault="00347D4C" w:rsidP="00347D4C">
      <w:pPr>
        <w:pStyle w:val="Luettelokappale"/>
        <w:numPr>
          <w:ilvl w:val="0"/>
          <w:numId w:val="3"/>
        </w:numPr>
      </w:pPr>
      <w:r>
        <w:t>Julkaistu</w:t>
      </w:r>
    </w:p>
    <w:p w14:paraId="69716204" w14:textId="77777777" w:rsidR="00347D4C" w:rsidRDefault="00347D4C" w:rsidP="00347D4C">
      <w:pPr>
        <w:pStyle w:val="Luettelokappale"/>
        <w:numPr>
          <w:ilvl w:val="1"/>
          <w:numId w:val="3"/>
        </w:numPr>
      </w:pPr>
      <w:r>
        <w:t xml:space="preserve">Tuote ei näy vielä vertailussa </w:t>
      </w:r>
    </w:p>
    <w:p w14:paraId="3C805734" w14:textId="1067E720" w:rsidR="00347D4C" w:rsidRDefault="00347D4C" w:rsidP="00347D4C">
      <w:pPr>
        <w:pStyle w:val="Luettelokappale"/>
        <w:numPr>
          <w:ilvl w:val="1"/>
          <w:numId w:val="3"/>
        </w:numPr>
      </w:pPr>
      <w:r>
        <w:t>Tila muuttuu automaattisesti (=&gt;Tarjolla), kun alkamispäivämäärä saavutettu</w:t>
      </w:r>
    </w:p>
    <w:p w14:paraId="2D141838" w14:textId="4A396252" w:rsidR="00E20DBB" w:rsidRDefault="00347D4C" w:rsidP="00E20DBB">
      <w:pPr>
        <w:pStyle w:val="Luettelokappale"/>
        <w:numPr>
          <w:ilvl w:val="0"/>
          <w:numId w:val="3"/>
        </w:numPr>
      </w:pPr>
      <w:r>
        <w:t>Tarjolla</w:t>
      </w:r>
    </w:p>
    <w:p w14:paraId="45934ABA" w14:textId="77777777" w:rsidR="00E20DBB" w:rsidRDefault="00E20DBB" w:rsidP="00E20DBB">
      <w:pPr>
        <w:pStyle w:val="Luettelokappale"/>
        <w:numPr>
          <w:ilvl w:val="1"/>
          <w:numId w:val="3"/>
        </w:numPr>
      </w:pPr>
      <w:r>
        <w:t>Tuote näkyy vertailussa</w:t>
      </w:r>
    </w:p>
    <w:p w14:paraId="0F91AB4B" w14:textId="15A5E909" w:rsidR="00E20DBB" w:rsidRDefault="00E20DBB" w:rsidP="00E20DBB">
      <w:pPr>
        <w:pStyle w:val="Luettelokappale"/>
        <w:numPr>
          <w:ilvl w:val="1"/>
          <w:numId w:val="3"/>
        </w:numPr>
      </w:pPr>
      <w:r>
        <w:t xml:space="preserve">Vain </w:t>
      </w:r>
      <w:r w:rsidR="00347D4C">
        <w:t xml:space="preserve">loppumispäivämäärä on muokattavissa </w:t>
      </w:r>
    </w:p>
    <w:p w14:paraId="794A862C" w14:textId="550627F1" w:rsidR="00347D4C" w:rsidRDefault="00347D4C" w:rsidP="00E20DBB">
      <w:pPr>
        <w:pStyle w:val="Luettelokappale"/>
        <w:numPr>
          <w:ilvl w:val="1"/>
          <w:numId w:val="3"/>
        </w:numPr>
      </w:pPr>
      <w:r>
        <w:t>Tila muuttuu automaattisesti (=&gt;Päättynyt), kun loppumispäivämäärä saavutettu</w:t>
      </w:r>
    </w:p>
    <w:p w14:paraId="57D643BF" w14:textId="1480FDDB" w:rsidR="00347D4C" w:rsidRDefault="00347D4C" w:rsidP="00347D4C">
      <w:pPr>
        <w:pStyle w:val="Luettelokappale"/>
        <w:numPr>
          <w:ilvl w:val="0"/>
          <w:numId w:val="3"/>
        </w:numPr>
      </w:pPr>
      <w:r>
        <w:t>Päättynyt</w:t>
      </w:r>
    </w:p>
    <w:p w14:paraId="2E109406" w14:textId="18E9AE73" w:rsidR="00347D4C" w:rsidRDefault="00347D4C" w:rsidP="00347D4C">
      <w:pPr>
        <w:pStyle w:val="Luettelokappale"/>
        <w:numPr>
          <w:ilvl w:val="1"/>
          <w:numId w:val="3"/>
        </w:numPr>
      </w:pPr>
      <w:r>
        <w:t>Tuote ei näy vertailussa</w:t>
      </w:r>
    </w:p>
    <w:p w14:paraId="56E5F897" w14:textId="34BCFCC5" w:rsidR="00347D4C" w:rsidRDefault="00347D4C" w:rsidP="00347D4C">
      <w:pPr>
        <w:pStyle w:val="Luettelokappale"/>
        <w:numPr>
          <w:ilvl w:val="1"/>
          <w:numId w:val="3"/>
        </w:numPr>
      </w:pPr>
      <w:r>
        <w:t>Tuote ei ole muokattavissa</w:t>
      </w:r>
    </w:p>
    <w:p w14:paraId="45A946FE" w14:textId="59E2DC12" w:rsidR="008A6CB0" w:rsidRDefault="008A6CB0" w:rsidP="008A6CB0">
      <w:pPr>
        <w:pStyle w:val="Luettelokappale"/>
        <w:numPr>
          <w:ilvl w:val="0"/>
          <w:numId w:val="3"/>
        </w:numPr>
      </w:pPr>
      <w:r>
        <w:t>Selvitettävä</w:t>
      </w:r>
    </w:p>
    <w:p w14:paraId="4453FF34" w14:textId="5636112A" w:rsidR="00CF52C6" w:rsidRDefault="00CF52C6" w:rsidP="008A6CB0">
      <w:pPr>
        <w:pStyle w:val="Luettelokappale"/>
        <w:numPr>
          <w:ilvl w:val="1"/>
          <w:numId w:val="3"/>
        </w:numPr>
      </w:pPr>
      <w:r>
        <w:t>Käyttäjälle/yritykselle on lähetetty selvityspyyntö tuotteeseen liittyen. Selvityksen kohde, aikataulu ja toimenpiteet ilmoitetaan selvityspyynnössä sähköpostitse järjestelmään ilmoitettuun osoitteeseen.</w:t>
      </w:r>
    </w:p>
    <w:p w14:paraId="6F217D2C" w14:textId="7561CF20" w:rsidR="008A6CB0" w:rsidRDefault="008A6CB0" w:rsidP="008A6CB0">
      <w:pPr>
        <w:pStyle w:val="Luettelokappale"/>
        <w:numPr>
          <w:ilvl w:val="1"/>
          <w:numId w:val="3"/>
        </w:numPr>
      </w:pPr>
      <w:r>
        <w:t>Tuote näkyy vertailussa</w:t>
      </w:r>
    </w:p>
    <w:p w14:paraId="725B0F74" w14:textId="07C6EC3F" w:rsidR="008A6CB0" w:rsidRDefault="00CF52C6" w:rsidP="008A6CB0">
      <w:pPr>
        <w:pStyle w:val="Luettelokappale"/>
        <w:numPr>
          <w:ilvl w:val="1"/>
          <w:numId w:val="3"/>
        </w:numPr>
      </w:pPr>
      <w:r>
        <w:t>Kaikki tuotetiedot ovat muokattavissa</w:t>
      </w:r>
    </w:p>
    <w:p w14:paraId="227EDCB4" w14:textId="20540063" w:rsidR="00E20DBB" w:rsidRDefault="00E20DBB" w:rsidP="00E20DBB">
      <w:pPr>
        <w:pStyle w:val="Luettelokappale"/>
        <w:numPr>
          <w:ilvl w:val="0"/>
          <w:numId w:val="3"/>
        </w:numPr>
      </w:pPr>
      <w:r>
        <w:t>Korjattava</w:t>
      </w:r>
    </w:p>
    <w:p w14:paraId="78B8C758" w14:textId="77777777" w:rsidR="00E20DBB" w:rsidRDefault="00E20DBB" w:rsidP="00E20DBB">
      <w:pPr>
        <w:pStyle w:val="Luettelokappale"/>
        <w:numPr>
          <w:ilvl w:val="1"/>
          <w:numId w:val="3"/>
        </w:numPr>
      </w:pPr>
      <w:r>
        <w:t>Tuote ei näy vertailussa</w:t>
      </w:r>
    </w:p>
    <w:p w14:paraId="61F9C3F3" w14:textId="77777777" w:rsidR="00E20DBB" w:rsidRDefault="00E20DBB" w:rsidP="00E20DBB">
      <w:pPr>
        <w:pStyle w:val="Luettelokappale"/>
        <w:numPr>
          <w:ilvl w:val="1"/>
          <w:numId w:val="3"/>
        </w:numPr>
      </w:pPr>
      <w:r>
        <w:t>Kaikki tuotetiedot ovat muokattavissa</w:t>
      </w:r>
    </w:p>
    <w:p w14:paraId="2355BF91" w14:textId="6BD08CFF" w:rsidR="00E20DBB" w:rsidRPr="00FE60C3" w:rsidRDefault="00E20DBB" w:rsidP="00711DAF">
      <w:pPr>
        <w:pStyle w:val="Luettelokappale"/>
        <w:numPr>
          <w:ilvl w:val="1"/>
          <w:numId w:val="3"/>
        </w:numPr>
      </w:pPr>
      <w:r>
        <w:t>Tuotteeseen pitää tehdä jokin muutos ennen uudelleen vahvistamista</w:t>
      </w:r>
    </w:p>
    <w:p w14:paraId="77510F97" w14:textId="2A5E04C5" w:rsidR="00711DAF" w:rsidRPr="000F236E" w:rsidRDefault="006360FE" w:rsidP="000F236E">
      <w:pPr>
        <w:pStyle w:val="Otsikko2"/>
      </w:pPr>
      <w:bookmarkStart w:id="16" w:name="_Toc182991427"/>
      <w:r w:rsidRPr="000F236E">
        <w:t>Tuotteiden luominen</w:t>
      </w:r>
      <w:bookmarkEnd w:id="16"/>
    </w:p>
    <w:p w14:paraId="471F5945" w14:textId="47B3BB3E" w:rsidR="00FB7459" w:rsidRDefault="003C1CDF" w:rsidP="003C1CDF">
      <w:pPr>
        <w:pStyle w:val="Luettelokappale"/>
        <w:numPr>
          <w:ilvl w:val="0"/>
          <w:numId w:val="3"/>
        </w:numPr>
      </w:pPr>
      <w:r>
        <w:t xml:space="preserve">Lisää uusi </w:t>
      </w:r>
      <w:r w:rsidR="00BB0B7F">
        <w:t>myynti</w:t>
      </w:r>
      <w:r>
        <w:t>tuote</w:t>
      </w:r>
      <w:r w:rsidR="00BB0B7F">
        <w:t>-</w:t>
      </w:r>
      <w:r>
        <w:t xml:space="preserve"> </w:t>
      </w:r>
      <w:r w:rsidR="00BB0B7F">
        <w:t>tai lisää uusi jakelutuote</w:t>
      </w:r>
      <w:r w:rsidR="0058577E">
        <w:t>-</w:t>
      </w:r>
      <w:r>
        <w:t>painikkeella</w:t>
      </w:r>
    </w:p>
    <w:p w14:paraId="7BCFFB07" w14:textId="6CF326AB" w:rsidR="003C1CDF" w:rsidRDefault="00FB7459" w:rsidP="00FB7459">
      <w:r>
        <w:t>tai</w:t>
      </w:r>
    </w:p>
    <w:p w14:paraId="74DE4063" w14:textId="6EE359C0" w:rsidR="00BB0B7F" w:rsidRDefault="00BB0B7F" w:rsidP="00BB0B7F">
      <w:pPr>
        <w:pStyle w:val="Luettelokappale"/>
        <w:numPr>
          <w:ilvl w:val="0"/>
          <w:numId w:val="3"/>
        </w:numPr>
      </w:pPr>
      <w:r>
        <w:t xml:space="preserve">Klikkaa olemassa olevan tuotteen vieressä olevaa ”kopioi” linkkiä. </w:t>
      </w:r>
    </w:p>
    <w:p w14:paraId="08324263" w14:textId="779373D0" w:rsidR="00675353" w:rsidRDefault="00BB0B7F" w:rsidP="00E20DBB">
      <w:pPr>
        <w:pStyle w:val="Luettelokappale"/>
        <w:numPr>
          <w:ilvl w:val="1"/>
          <w:numId w:val="3"/>
        </w:numPr>
      </w:pPr>
      <w:proofErr w:type="spellStart"/>
      <w:r w:rsidRPr="00BB0B7F">
        <w:rPr>
          <w:b/>
          <w:bCs/>
        </w:rPr>
        <w:t>Huom</w:t>
      </w:r>
      <w:proofErr w:type="spellEnd"/>
      <w:r w:rsidRPr="00BB0B7F">
        <w:rPr>
          <w:b/>
          <w:bCs/>
        </w:rPr>
        <w:t>! toiminto laittaa alkupäivämääräksi oletusarvona kopioidun tuotteen alkamispäivämäärän ja loppupäivämääräksi nykyisen päivämäärän</w:t>
      </w:r>
      <w:r>
        <w:t xml:space="preserve"> (tähän tulossa korjaus)</w:t>
      </w:r>
    </w:p>
    <w:p w14:paraId="0D59181E" w14:textId="69048847" w:rsidR="003C1CDF" w:rsidRDefault="00EB11F5" w:rsidP="00711DAF">
      <w:r>
        <w:t>Tuotteet ovat aluksi luonnostilassa</w:t>
      </w:r>
      <w:r w:rsidR="00C80CD9">
        <w:t xml:space="preserve">, jolloin ne eivät ne näy vielä tilastoinneissa tai hintavertailussa. </w:t>
      </w:r>
      <w:r w:rsidR="00FB7459">
        <w:t>T</w:t>
      </w:r>
      <w:r>
        <w:t>ällöin mahdollisia toimintoja ovat</w:t>
      </w:r>
    </w:p>
    <w:p w14:paraId="2DFEFE02" w14:textId="7A11244F" w:rsidR="00EB11F5" w:rsidRDefault="00F16638" w:rsidP="00EB11F5">
      <w:pPr>
        <w:pStyle w:val="Luettelokappale"/>
        <w:numPr>
          <w:ilvl w:val="0"/>
          <w:numId w:val="4"/>
        </w:numPr>
      </w:pPr>
      <w:r>
        <w:t>muok</w:t>
      </w:r>
      <w:r w:rsidR="00EB11F5">
        <w:t>k</w:t>
      </w:r>
      <w:r>
        <w:t>a</w:t>
      </w:r>
      <w:r w:rsidR="00EB11F5">
        <w:t>aminen</w:t>
      </w:r>
    </w:p>
    <w:p w14:paraId="7EAADD69" w14:textId="4B39E70A" w:rsidR="00575580" w:rsidRDefault="00575580" w:rsidP="00EB11F5">
      <w:pPr>
        <w:pStyle w:val="Luettelokappale"/>
        <w:numPr>
          <w:ilvl w:val="0"/>
          <w:numId w:val="4"/>
        </w:numPr>
      </w:pPr>
      <w:r>
        <w:t>tallentaminen</w:t>
      </w:r>
    </w:p>
    <w:p w14:paraId="3FB3D19A" w14:textId="09C4E018" w:rsidR="00EB11F5" w:rsidRDefault="00F16638" w:rsidP="00575580">
      <w:pPr>
        <w:pStyle w:val="Luettelokappale"/>
        <w:numPr>
          <w:ilvl w:val="0"/>
          <w:numId w:val="4"/>
        </w:numPr>
      </w:pPr>
      <w:r>
        <w:t>esikatsel</w:t>
      </w:r>
      <w:r w:rsidR="00EB11F5">
        <w:t>u</w:t>
      </w:r>
    </w:p>
    <w:p w14:paraId="707CE499" w14:textId="39F1DD3E" w:rsidR="00C42BFF" w:rsidRDefault="00F16638" w:rsidP="00711DAF">
      <w:pPr>
        <w:pStyle w:val="Luettelokappale"/>
        <w:numPr>
          <w:ilvl w:val="0"/>
          <w:numId w:val="4"/>
        </w:numPr>
      </w:pPr>
      <w:r>
        <w:t>julkais</w:t>
      </w:r>
      <w:r w:rsidR="00EB11F5">
        <w:t>eminen</w:t>
      </w:r>
    </w:p>
    <w:p w14:paraId="0EC1669F" w14:textId="5346ADBC" w:rsidR="00575580" w:rsidRDefault="00575580" w:rsidP="00575580">
      <w:pPr>
        <w:pStyle w:val="Luettelokappale"/>
        <w:numPr>
          <w:ilvl w:val="1"/>
          <w:numId w:val="4"/>
        </w:numPr>
      </w:pPr>
      <w:r>
        <w:lastRenderedPageBreak/>
        <w:t>edellyttää että tuote on ensi tallennettu vedoksena</w:t>
      </w:r>
    </w:p>
    <w:p w14:paraId="007DE8DE" w14:textId="5983F71D" w:rsidR="00575580" w:rsidRDefault="00575580" w:rsidP="00711DAF">
      <w:pPr>
        <w:pStyle w:val="Luettelokappale"/>
        <w:numPr>
          <w:ilvl w:val="0"/>
          <w:numId w:val="4"/>
        </w:numPr>
      </w:pPr>
      <w:r>
        <w:t>poistaminen</w:t>
      </w:r>
    </w:p>
    <w:p w14:paraId="36ABEA01" w14:textId="45547C62" w:rsidR="00575580" w:rsidRDefault="00575580" w:rsidP="00575580">
      <w:pPr>
        <w:pStyle w:val="Luettelokappale"/>
        <w:numPr>
          <w:ilvl w:val="1"/>
          <w:numId w:val="4"/>
        </w:numPr>
      </w:pPr>
      <w:r>
        <w:t>klikkaa sähkönmyyntituotteet (tai siirtotuotteet) sivulla tuoterivin oikeassa reunassa näkyvää kolmiota</w:t>
      </w:r>
    </w:p>
    <w:p w14:paraId="44D6564D" w14:textId="6289A1C4" w:rsidR="00575580" w:rsidRDefault="00575580" w:rsidP="00575580">
      <w:pPr>
        <w:pStyle w:val="Luettelokappale"/>
        <w:numPr>
          <w:ilvl w:val="1"/>
          <w:numId w:val="4"/>
        </w:numPr>
      </w:pPr>
      <w:r>
        <w:t>klikkaa poista luonnos -linkkiä</w:t>
      </w:r>
    </w:p>
    <w:p w14:paraId="6C61E971" w14:textId="36A50900" w:rsidR="002607DF" w:rsidRPr="00FE60C3" w:rsidRDefault="00EB11F5" w:rsidP="00711DAF">
      <w:r>
        <w:t>Luonnoksia ei kannata luoda ylimäärin etukäteen, jottei ne hankaloita tuotteiden hallinnointia. Tuotteen luomispäivämäärä ei vaikuta sen järjestykseen hintavertailussa.</w:t>
      </w:r>
    </w:p>
    <w:p w14:paraId="034573F7" w14:textId="7E70ABDA" w:rsidR="007C4F35" w:rsidRPr="000F236E" w:rsidRDefault="002607DF" w:rsidP="00242620">
      <w:pPr>
        <w:pStyle w:val="Otsikko2"/>
      </w:pPr>
      <w:bookmarkStart w:id="17" w:name="_Toc182991428"/>
      <w:r w:rsidRPr="000F236E">
        <w:t>Tuotetiedot</w:t>
      </w:r>
      <w:bookmarkEnd w:id="17"/>
    </w:p>
    <w:p w14:paraId="1A7E821B" w14:textId="3A898459" w:rsidR="00C85D6D" w:rsidRPr="007C4F35" w:rsidRDefault="007C4F35" w:rsidP="00711DAF">
      <w:pPr>
        <w:rPr>
          <w:b/>
        </w:rPr>
      </w:pPr>
      <w:r>
        <w:t xml:space="preserve">Jotta tuotteen voi </w:t>
      </w:r>
      <w:r w:rsidR="00BB0B7F">
        <w:t>vahvistaa</w:t>
      </w:r>
      <w:r>
        <w:t>, sen tulee sisältää vähintään seuraavat p</w:t>
      </w:r>
      <w:r w:rsidR="00C85D6D">
        <w:t>akolliset tuotetiedot</w:t>
      </w:r>
    </w:p>
    <w:p w14:paraId="02520235" w14:textId="77777777" w:rsidR="00C85D6D" w:rsidRDefault="00C85D6D" w:rsidP="00C85D6D">
      <w:pPr>
        <w:pStyle w:val="Luettelokappale"/>
        <w:numPr>
          <w:ilvl w:val="0"/>
          <w:numId w:val="7"/>
        </w:numPr>
      </w:pPr>
      <w:r>
        <w:t>Nimi</w:t>
      </w:r>
    </w:p>
    <w:p w14:paraId="1F2B5ECF" w14:textId="77777777" w:rsidR="00C85D6D" w:rsidRDefault="00C85D6D" w:rsidP="00C85D6D">
      <w:pPr>
        <w:pStyle w:val="Luettelokappale"/>
        <w:numPr>
          <w:ilvl w:val="0"/>
          <w:numId w:val="7"/>
        </w:numPr>
      </w:pPr>
      <w:r>
        <w:t>Mittaustapa</w:t>
      </w:r>
    </w:p>
    <w:p w14:paraId="5DE0DD7A" w14:textId="1C9FA397" w:rsidR="00C85D6D" w:rsidRDefault="00BB0B7F" w:rsidP="00C85D6D">
      <w:pPr>
        <w:pStyle w:val="Luettelokappale"/>
        <w:numPr>
          <w:ilvl w:val="0"/>
          <w:numId w:val="7"/>
        </w:numPr>
      </w:pPr>
      <w:r>
        <w:t>Sopimuksen kesto</w:t>
      </w:r>
    </w:p>
    <w:p w14:paraId="4C467EA2" w14:textId="2DA02D07" w:rsidR="00BB0B7F" w:rsidRDefault="00BB0B7F" w:rsidP="00C85D6D">
      <w:pPr>
        <w:pStyle w:val="Luettelokappale"/>
        <w:numPr>
          <w:ilvl w:val="0"/>
          <w:numId w:val="7"/>
        </w:numPr>
      </w:pPr>
      <w:r>
        <w:t>Hinnoittelumalli</w:t>
      </w:r>
    </w:p>
    <w:p w14:paraId="169D7D98" w14:textId="34FEA114" w:rsidR="002607DF" w:rsidRDefault="002607DF" w:rsidP="00C85D6D">
      <w:pPr>
        <w:pStyle w:val="Luettelokappale"/>
        <w:numPr>
          <w:ilvl w:val="0"/>
          <w:numId w:val="7"/>
        </w:numPr>
      </w:pPr>
      <w:r>
        <w:t xml:space="preserve">Vähintään </w:t>
      </w:r>
      <w:r w:rsidR="00BB0B7F">
        <w:t>yksi perus</w:t>
      </w:r>
      <w:r>
        <w:t>maksukomponentti</w:t>
      </w:r>
      <w:r w:rsidR="00BB0B7F">
        <w:t xml:space="preserve"> ja yksi energiamaksukomponentti</w:t>
      </w:r>
    </w:p>
    <w:p w14:paraId="2D760375" w14:textId="7DD2C984" w:rsidR="00FB7431" w:rsidRDefault="00030EC4" w:rsidP="00030EC4">
      <w:pPr>
        <w:rPr>
          <w:b/>
          <w:bCs/>
        </w:rPr>
      </w:pPr>
      <w:proofErr w:type="spellStart"/>
      <w:r w:rsidRPr="00FB7431">
        <w:rPr>
          <w:b/>
          <w:bCs/>
        </w:rPr>
        <w:t>Huom</w:t>
      </w:r>
      <w:proofErr w:type="spellEnd"/>
      <w:r w:rsidRPr="00FB7431">
        <w:rPr>
          <w:b/>
          <w:bCs/>
        </w:rPr>
        <w:t>! Tuotteen nimen tulee olla täsmälleen sama kuin millä yritys tekee sopimuksen asiakkaan kanssa.</w:t>
      </w:r>
    </w:p>
    <w:p w14:paraId="34E37A05" w14:textId="669D6CEA" w:rsidR="00BB0B7F" w:rsidRPr="00BB0B7F" w:rsidRDefault="00BB0B7F" w:rsidP="00030EC4">
      <w:proofErr w:type="spellStart"/>
      <w:r>
        <w:rPr>
          <w:b/>
          <w:bCs/>
        </w:rPr>
        <w:t>Huom</w:t>
      </w:r>
      <w:proofErr w:type="spellEnd"/>
      <w:r>
        <w:rPr>
          <w:b/>
          <w:bCs/>
        </w:rPr>
        <w:t xml:space="preserve">! Yrityksen www-osoite pitää olla määriteltynä </w:t>
      </w:r>
      <w:proofErr w:type="spellStart"/>
      <w:r>
        <w:rPr>
          <w:b/>
          <w:bCs/>
        </w:rPr>
        <w:t>yritystietohin</w:t>
      </w:r>
      <w:proofErr w:type="spellEnd"/>
      <w:r>
        <w:rPr>
          <w:b/>
          <w:bCs/>
        </w:rPr>
        <w:t xml:space="preserve">, jotta tuote näkyy oikein esikatselussa ja vertailussa </w:t>
      </w:r>
      <w:r>
        <w:t>(tähän tulossa korjaus)</w:t>
      </w:r>
    </w:p>
    <w:p w14:paraId="07CBB62C" w14:textId="77777777" w:rsidR="00C85D6D" w:rsidRDefault="007C4F35" w:rsidP="00711DAF">
      <w:r>
        <w:t>Ennen julkaisua on suositeltavaa</w:t>
      </w:r>
      <w:r w:rsidR="00D470A6">
        <w:t>,</w:t>
      </w:r>
      <w:r>
        <w:t xml:space="preserve"> että myös seuraavat tiedot on määritelty</w:t>
      </w:r>
    </w:p>
    <w:p w14:paraId="2D186D48" w14:textId="6DED0B05" w:rsidR="002607DF" w:rsidRDefault="007C4F35" w:rsidP="002607DF">
      <w:pPr>
        <w:pStyle w:val="Luettelokappale"/>
        <w:numPr>
          <w:ilvl w:val="0"/>
          <w:numId w:val="8"/>
        </w:numPr>
      </w:pPr>
      <w:r>
        <w:t>T</w:t>
      </w:r>
      <w:r w:rsidR="002607DF">
        <w:t>uotteen www-sivu</w:t>
      </w:r>
      <w:r>
        <w:t xml:space="preserve">, tämä on </w:t>
      </w:r>
      <w:r w:rsidR="00A837D5">
        <w:t xml:space="preserve">kuluttajien kannalta näkyvin </w:t>
      </w:r>
      <w:r>
        <w:t xml:space="preserve">tapa </w:t>
      </w:r>
      <w:r w:rsidR="004012F2">
        <w:t>lisätä</w:t>
      </w:r>
      <w:r>
        <w:t xml:space="preserve"> linkki myyjän tuotesivuille.</w:t>
      </w:r>
    </w:p>
    <w:p w14:paraId="64F9B075" w14:textId="77777777" w:rsidR="00FB7459" w:rsidRDefault="00FB7459" w:rsidP="002607DF">
      <w:pPr>
        <w:pStyle w:val="Luettelokappale"/>
        <w:numPr>
          <w:ilvl w:val="0"/>
          <w:numId w:val="8"/>
        </w:numPr>
      </w:pPr>
      <w:r>
        <w:t>Toimitusvelvollisuus</w:t>
      </w:r>
    </w:p>
    <w:p w14:paraId="1D253EF2" w14:textId="17B29320" w:rsidR="002607DF" w:rsidRDefault="00FB7459" w:rsidP="00711DAF">
      <w:pPr>
        <w:pStyle w:val="Luettelokappale"/>
        <w:numPr>
          <w:ilvl w:val="1"/>
          <w:numId w:val="8"/>
        </w:numPr>
      </w:pPr>
      <w:r>
        <w:t xml:space="preserve">Mikäli myyjä on jollain alueella toimitusvelvollinen, sillä tulee olla ainakin yksi </w:t>
      </w:r>
      <w:proofErr w:type="spellStart"/>
      <w:r>
        <w:t>toimitusvelvolisuustuotteeksi</w:t>
      </w:r>
      <w:proofErr w:type="spellEnd"/>
      <w:r>
        <w:t xml:space="preserve"> merkitty tuote</w:t>
      </w:r>
      <w:r w:rsidR="006B2C0C">
        <w:t>.</w:t>
      </w:r>
    </w:p>
    <w:p w14:paraId="00A404E0" w14:textId="09008568" w:rsidR="00675353" w:rsidRPr="000F236E" w:rsidRDefault="00675353" w:rsidP="000F236E">
      <w:pPr>
        <w:pStyle w:val="Otsikko3"/>
      </w:pPr>
      <w:bookmarkStart w:id="18" w:name="_Toc182991429"/>
      <w:r w:rsidRPr="000F236E">
        <w:t>Mittaustapa</w:t>
      </w:r>
      <w:bookmarkEnd w:id="18"/>
    </w:p>
    <w:p w14:paraId="2F5BA2E6" w14:textId="729CBCDC" w:rsidR="00675353" w:rsidRDefault="00675353" w:rsidP="00675353">
      <w:pPr>
        <w:pStyle w:val="Luettelokappale"/>
        <w:numPr>
          <w:ilvl w:val="0"/>
          <w:numId w:val="7"/>
        </w:numPr>
      </w:pPr>
      <w:r>
        <w:t>Yleissähkö</w:t>
      </w:r>
    </w:p>
    <w:p w14:paraId="69851AC2" w14:textId="3E80A453" w:rsidR="00675353" w:rsidRDefault="00675353" w:rsidP="00675353">
      <w:pPr>
        <w:pStyle w:val="Luettelokappale"/>
        <w:numPr>
          <w:ilvl w:val="0"/>
          <w:numId w:val="7"/>
        </w:numPr>
      </w:pPr>
      <w:r>
        <w:t>Aikasähkö</w:t>
      </w:r>
    </w:p>
    <w:p w14:paraId="32607B94" w14:textId="7FC395FB" w:rsidR="00675353" w:rsidRDefault="00675353" w:rsidP="00675353">
      <w:pPr>
        <w:pStyle w:val="Luettelokappale"/>
        <w:numPr>
          <w:ilvl w:val="0"/>
          <w:numId w:val="7"/>
        </w:numPr>
      </w:pPr>
      <w:r>
        <w:t>Kausisähkö</w:t>
      </w:r>
    </w:p>
    <w:p w14:paraId="0D5DAEF4" w14:textId="302478CA" w:rsidR="00675353" w:rsidRDefault="00675353" w:rsidP="00675353">
      <w:pPr>
        <w:pStyle w:val="Luettelokappale"/>
        <w:numPr>
          <w:ilvl w:val="0"/>
          <w:numId w:val="7"/>
        </w:numPr>
      </w:pPr>
      <w:r>
        <w:t>Teho</w:t>
      </w:r>
      <w:r w:rsidR="00341ED9">
        <w:t xml:space="preserve"> (siirto)</w:t>
      </w:r>
    </w:p>
    <w:p w14:paraId="259CF960" w14:textId="46B148C1" w:rsidR="00675353" w:rsidRDefault="00675353" w:rsidP="00711DAF">
      <w:pPr>
        <w:pStyle w:val="Luettelokappale"/>
        <w:numPr>
          <w:ilvl w:val="0"/>
          <w:numId w:val="7"/>
        </w:numPr>
      </w:pPr>
      <w:r>
        <w:t>Tuotanto</w:t>
      </w:r>
      <w:r w:rsidR="00341ED9">
        <w:t xml:space="preserve"> (siirto)</w:t>
      </w:r>
    </w:p>
    <w:p w14:paraId="30476C79" w14:textId="722417D9" w:rsidR="0035443B" w:rsidRPr="000F236E" w:rsidRDefault="0035443B" w:rsidP="000F236E">
      <w:pPr>
        <w:pStyle w:val="Otsikko3"/>
      </w:pPr>
      <w:bookmarkStart w:id="19" w:name="_Toc182991430"/>
      <w:r w:rsidRPr="000F236E">
        <w:t>Sopimu</w:t>
      </w:r>
      <w:r w:rsidR="00BB0B7F">
        <w:t>ksen kesto</w:t>
      </w:r>
      <w:bookmarkEnd w:id="19"/>
    </w:p>
    <w:p w14:paraId="3F1926F0" w14:textId="63759F10" w:rsidR="0035443B" w:rsidRDefault="0035443B" w:rsidP="0035443B">
      <w:pPr>
        <w:pStyle w:val="Luettelokappale"/>
        <w:numPr>
          <w:ilvl w:val="0"/>
          <w:numId w:val="7"/>
        </w:numPr>
      </w:pPr>
      <w:r>
        <w:t>Toistaiseksi voimassa oleva</w:t>
      </w:r>
    </w:p>
    <w:p w14:paraId="3023E6A6" w14:textId="77777777" w:rsidR="0035443B" w:rsidRDefault="0035443B" w:rsidP="0035443B">
      <w:pPr>
        <w:pStyle w:val="Luettelokappale"/>
        <w:numPr>
          <w:ilvl w:val="0"/>
          <w:numId w:val="7"/>
        </w:numPr>
      </w:pPr>
      <w:r>
        <w:t>Määräaikainen</w:t>
      </w:r>
    </w:p>
    <w:p w14:paraId="10947BA4" w14:textId="35917A15" w:rsidR="00BB0B7F" w:rsidRDefault="00BB0B7F" w:rsidP="00BB0B7F">
      <w:pPr>
        <w:pStyle w:val="Luettelokappale"/>
        <w:numPr>
          <w:ilvl w:val="0"/>
          <w:numId w:val="7"/>
        </w:numPr>
      </w:pPr>
      <w:r>
        <w:t>Muu (tuote ei näy vertailussa)</w:t>
      </w:r>
      <w:r w:rsidR="008A6CB0" w:rsidRPr="0028004A">
        <w:t xml:space="preserve"> </w:t>
      </w:r>
    </w:p>
    <w:p w14:paraId="0EBD553F" w14:textId="149DAFE0" w:rsidR="00BB0B7F" w:rsidRPr="000F236E" w:rsidRDefault="00BB0B7F" w:rsidP="00BB0B7F">
      <w:pPr>
        <w:pStyle w:val="Otsikko3"/>
      </w:pPr>
      <w:bookmarkStart w:id="20" w:name="_Toc182991431"/>
      <w:r>
        <w:t>Hinnoittelumalli</w:t>
      </w:r>
      <w:bookmarkEnd w:id="20"/>
    </w:p>
    <w:p w14:paraId="107C1ADF" w14:textId="37C4EB6A" w:rsidR="00BB0B7F" w:rsidRDefault="00BB0B7F" w:rsidP="00BB0B7F">
      <w:pPr>
        <w:pStyle w:val="Luettelokappale"/>
        <w:numPr>
          <w:ilvl w:val="0"/>
          <w:numId w:val="7"/>
        </w:numPr>
      </w:pPr>
      <w:r>
        <w:t>Kiinteähintainen</w:t>
      </w:r>
    </w:p>
    <w:p w14:paraId="6095A373" w14:textId="718F94F1" w:rsidR="00BB0B7F" w:rsidRDefault="00BB0B7F" w:rsidP="00BB0B7F">
      <w:pPr>
        <w:pStyle w:val="Luettelokappale"/>
        <w:numPr>
          <w:ilvl w:val="1"/>
          <w:numId w:val="7"/>
        </w:numPr>
      </w:pPr>
      <w:r>
        <w:t>Esim. kvartaaleittain muuttuva ja asiakkaalle erikseen ilmoitettava</w:t>
      </w:r>
    </w:p>
    <w:p w14:paraId="041F8D58" w14:textId="7580CF19" w:rsidR="00BB0B7F" w:rsidRDefault="00BB0B7F" w:rsidP="00BB0B7F">
      <w:pPr>
        <w:pStyle w:val="Luettelokappale"/>
        <w:numPr>
          <w:ilvl w:val="0"/>
          <w:numId w:val="7"/>
        </w:numPr>
      </w:pPr>
      <w:r>
        <w:t>Pörssisidonnainen</w:t>
      </w:r>
    </w:p>
    <w:p w14:paraId="45526B9F" w14:textId="541A716B" w:rsidR="00BB0B7F" w:rsidRDefault="00BB0B7F" w:rsidP="00BB0B7F">
      <w:pPr>
        <w:pStyle w:val="Luettelokappale"/>
        <w:numPr>
          <w:ilvl w:val="1"/>
          <w:numId w:val="7"/>
        </w:numPr>
      </w:pPr>
      <w:r>
        <w:t>Esim. Suomen aluehinta + marginaali</w:t>
      </w:r>
    </w:p>
    <w:p w14:paraId="497E2283" w14:textId="369039AA" w:rsidR="00BB0B7F" w:rsidRDefault="00BB0B7F" w:rsidP="00BB0B7F">
      <w:pPr>
        <w:pStyle w:val="Luettelokappale"/>
        <w:numPr>
          <w:ilvl w:val="0"/>
          <w:numId w:val="7"/>
        </w:numPr>
      </w:pPr>
      <w:r>
        <w:lastRenderedPageBreak/>
        <w:t>Yhdistelmä (hybridi)</w:t>
      </w:r>
    </w:p>
    <w:p w14:paraId="42549FE5" w14:textId="77777777" w:rsidR="00BB0B7F" w:rsidRDefault="00BB0B7F" w:rsidP="00BB0B7F">
      <w:pPr>
        <w:pStyle w:val="Luettelokappale"/>
        <w:numPr>
          <w:ilvl w:val="1"/>
          <w:numId w:val="7"/>
        </w:numPr>
      </w:pPr>
      <w:proofErr w:type="spellStart"/>
      <w:r>
        <w:t>Esim</w:t>
      </w:r>
      <w:proofErr w:type="spellEnd"/>
      <w:r>
        <w:t xml:space="preserve"> kiinteä hinta + kulutusvaikutustermi (kulutusprofiilista/</w:t>
      </w:r>
      <w:proofErr w:type="spellStart"/>
      <w:r>
        <w:t>spot</w:t>
      </w:r>
      <w:proofErr w:type="spellEnd"/>
      <w:r>
        <w:t xml:space="preserve"> hinnoista/</w:t>
      </w:r>
      <w:proofErr w:type="spellStart"/>
      <w:r>
        <w:t>tms</w:t>
      </w:r>
      <w:proofErr w:type="spellEnd"/>
      <w:r>
        <w:t xml:space="preserve"> riippuva)</w:t>
      </w:r>
    </w:p>
    <w:p w14:paraId="58018C51" w14:textId="69EA8BED" w:rsidR="00BB0B7F" w:rsidRDefault="00BB0B7F" w:rsidP="00BB0B7F">
      <w:pPr>
        <w:pStyle w:val="Luettelokappale"/>
        <w:numPr>
          <w:ilvl w:val="1"/>
          <w:numId w:val="7"/>
        </w:numPr>
      </w:pPr>
      <w:r>
        <w:t xml:space="preserve">tai kiinteä hinta + </w:t>
      </w:r>
      <w:r w:rsidR="00242620">
        <w:t>x * Suomen aluehinta</w:t>
      </w:r>
      <w:r>
        <w:t xml:space="preserve"> </w:t>
      </w:r>
    </w:p>
    <w:p w14:paraId="7F43B7CE" w14:textId="1D73E389" w:rsidR="00BB0B7F" w:rsidRDefault="00BB0B7F" w:rsidP="00BB0B7F">
      <w:pPr>
        <w:pStyle w:val="Luettelokappale"/>
        <w:numPr>
          <w:ilvl w:val="0"/>
          <w:numId w:val="7"/>
        </w:numPr>
      </w:pPr>
      <w:r>
        <w:t>Muu</w:t>
      </w:r>
      <w:r w:rsidR="00242620">
        <w:t xml:space="preserve"> (ei näy vertailussa)</w:t>
      </w:r>
    </w:p>
    <w:p w14:paraId="349D6518" w14:textId="77777777" w:rsidR="00BB0B7F" w:rsidRPr="0028004A" w:rsidRDefault="00BB0B7F" w:rsidP="00BB0B7F">
      <w:pPr>
        <w:pStyle w:val="Luettelokappale"/>
      </w:pPr>
    </w:p>
    <w:p w14:paraId="4B472373" w14:textId="3C9BEB25" w:rsidR="00BB0B7F" w:rsidRPr="00BB0B7F" w:rsidRDefault="0099731C" w:rsidP="00BB0B7F">
      <w:pPr>
        <w:pStyle w:val="Otsikko3"/>
      </w:pPr>
      <w:bookmarkStart w:id="21" w:name="_Toc182991432"/>
      <w:r w:rsidRPr="000F236E">
        <w:t>Hinnan/Tarjouksen voimassaoloaika</w:t>
      </w:r>
      <w:bookmarkEnd w:id="21"/>
    </w:p>
    <w:p w14:paraId="03A322EA" w14:textId="325DAF90" w:rsidR="0099731C" w:rsidRDefault="0099731C" w:rsidP="0099731C">
      <w:pPr>
        <w:pStyle w:val="Luettelokappale"/>
        <w:numPr>
          <w:ilvl w:val="0"/>
          <w:numId w:val="7"/>
        </w:numPr>
      </w:pPr>
      <w:r>
        <w:t>alkupäivämäärä</w:t>
      </w:r>
    </w:p>
    <w:p w14:paraId="1F815335" w14:textId="735BD83C" w:rsidR="0099731C" w:rsidRDefault="0099731C" w:rsidP="00711DAF">
      <w:pPr>
        <w:pStyle w:val="Luettelokappale"/>
        <w:numPr>
          <w:ilvl w:val="0"/>
          <w:numId w:val="7"/>
        </w:numPr>
      </w:pPr>
      <w:r>
        <w:t>loppu</w:t>
      </w:r>
      <w:r w:rsidR="00242620">
        <w:t>mis</w:t>
      </w:r>
      <w:r>
        <w:t>päivämäärä</w:t>
      </w:r>
    </w:p>
    <w:p w14:paraId="4060E397" w14:textId="77777777" w:rsidR="00242620" w:rsidRDefault="00242620" w:rsidP="00242620">
      <w:pPr>
        <w:pStyle w:val="Luettelokappale"/>
      </w:pPr>
    </w:p>
    <w:p w14:paraId="09F91A56" w14:textId="7AE92152" w:rsidR="00242620" w:rsidRPr="00BB0B7F" w:rsidRDefault="00242620" w:rsidP="00242620">
      <w:pPr>
        <w:pStyle w:val="Otsikko3"/>
      </w:pPr>
      <w:bookmarkStart w:id="22" w:name="_Toc182991433"/>
      <w:r>
        <w:t>Kohderyhmä</w:t>
      </w:r>
      <w:bookmarkEnd w:id="22"/>
    </w:p>
    <w:p w14:paraId="0AFDF81F" w14:textId="2CBB5D6E" w:rsidR="00242620" w:rsidRDefault="00242620" w:rsidP="00242620">
      <w:pPr>
        <w:pStyle w:val="Luettelokappale"/>
        <w:numPr>
          <w:ilvl w:val="0"/>
          <w:numId w:val="7"/>
        </w:numPr>
      </w:pPr>
      <w:r>
        <w:t>Kotitaloudet</w:t>
      </w:r>
    </w:p>
    <w:p w14:paraId="24535A5D" w14:textId="11C0ACD8" w:rsidR="00242620" w:rsidRDefault="00242620" w:rsidP="00242620">
      <w:pPr>
        <w:pStyle w:val="Luettelokappale"/>
        <w:numPr>
          <w:ilvl w:val="0"/>
          <w:numId w:val="7"/>
        </w:numPr>
      </w:pPr>
      <w:r>
        <w:t>Yritykset</w:t>
      </w:r>
    </w:p>
    <w:p w14:paraId="2CF4DEA0" w14:textId="0AD64FCD" w:rsidR="00242620" w:rsidRDefault="00242620" w:rsidP="00242620">
      <w:pPr>
        <w:pStyle w:val="Luettelokappale"/>
        <w:numPr>
          <w:ilvl w:val="0"/>
          <w:numId w:val="7"/>
        </w:numPr>
      </w:pPr>
      <w:r>
        <w:t>Molemmat</w:t>
      </w:r>
    </w:p>
    <w:p w14:paraId="1A5B8054" w14:textId="71CCD684" w:rsidR="00242620" w:rsidRDefault="00242620" w:rsidP="00242620">
      <w:pPr>
        <w:pStyle w:val="Luettelokappale"/>
        <w:numPr>
          <w:ilvl w:val="0"/>
          <w:numId w:val="7"/>
        </w:numPr>
      </w:pPr>
      <w:r>
        <w:t>Muu (ei näy vertailussa)</w:t>
      </w:r>
    </w:p>
    <w:p w14:paraId="575D3C46" w14:textId="3741C95E" w:rsidR="00675353" w:rsidRPr="000F236E" w:rsidRDefault="00675353" w:rsidP="000F236E">
      <w:pPr>
        <w:pStyle w:val="Otsikko3"/>
      </w:pPr>
      <w:bookmarkStart w:id="23" w:name="_Toc182991434"/>
      <w:r w:rsidRPr="000F236E">
        <w:t>Maksukomponentit</w:t>
      </w:r>
      <w:bookmarkEnd w:id="23"/>
    </w:p>
    <w:p w14:paraId="71849F90" w14:textId="31439D40" w:rsidR="00675353" w:rsidRDefault="00341ED9" w:rsidP="00675353">
      <w:pPr>
        <w:pStyle w:val="Luettelokappale"/>
        <w:numPr>
          <w:ilvl w:val="0"/>
          <w:numId w:val="7"/>
        </w:numPr>
      </w:pPr>
      <w:r>
        <w:t>Perusmaksu</w:t>
      </w:r>
    </w:p>
    <w:p w14:paraId="09F470BA" w14:textId="4F6E7B79" w:rsidR="00341ED9" w:rsidRDefault="00341ED9" w:rsidP="00341ED9">
      <w:pPr>
        <w:pStyle w:val="Luettelokappale"/>
        <w:numPr>
          <w:ilvl w:val="1"/>
          <w:numId w:val="7"/>
        </w:numPr>
      </w:pPr>
      <w:r>
        <w:t>Perusmaksuja voi olla useampia eri sulakekokoja vastaten</w:t>
      </w:r>
    </w:p>
    <w:p w14:paraId="5C83BAFB" w14:textId="5EC5F2A9" w:rsidR="00341ED9" w:rsidRDefault="00341ED9" w:rsidP="00341ED9">
      <w:pPr>
        <w:pStyle w:val="Luettelokappale"/>
        <w:numPr>
          <w:ilvl w:val="1"/>
          <w:numId w:val="7"/>
        </w:numPr>
      </w:pPr>
      <w:r>
        <w:t>Myyntituotteissa kannattaa lähtökohtaisesti käyttää ”kaikki” -valintaa</w:t>
      </w:r>
      <w:r w:rsidR="007B7AED">
        <w:t>, muutoin tuotteen näkyvyys vertailussa ja käytettävyys tilastoissa saattaa olla virheellisesti rajoittunut</w:t>
      </w:r>
    </w:p>
    <w:p w14:paraId="07EA3F3E" w14:textId="0A5BFABC" w:rsidR="00675353" w:rsidRDefault="00341ED9" w:rsidP="00675353">
      <w:pPr>
        <w:pStyle w:val="Luettelokappale"/>
        <w:numPr>
          <w:ilvl w:val="0"/>
          <w:numId w:val="7"/>
        </w:numPr>
      </w:pPr>
      <w:r>
        <w:t>Energiamaksu</w:t>
      </w:r>
    </w:p>
    <w:p w14:paraId="6330A9D5" w14:textId="5611EAB7" w:rsidR="00341ED9" w:rsidRDefault="00341ED9" w:rsidP="00341ED9">
      <w:pPr>
        <w:pStyle w:val="Luettelokappale"/>
        <w:numPr>
          <w:ilvl w:val="1"/>
          <w:numId w:val="7"/>
        </w:numPr>
      </w:pPr>
      <w:r>
        <w:t>Energiamaksuja voi olla useampia</w:t>
      </w:r>
      <w:r w:rsidR="006B2C0C">
        <w:t>, yksi</w:t>
      </w:r>
      <w:r>
        <w:t xml:space="preserve"> jokaista aikavyöhykettä vastaten. Yleissähkön tapauksessa riittää yksi, aika</w:t>
      </w:r>
      <w:r w:rsidR="006B2C0C">
        <w:t>-</w:t>
      </w:r>
      <w:r>
        <w:t xml:space="preserve"> </w:t>
      </w:r>
      <w:r w:rsidR="006B2C0C">
        <w:t xml:space="preserve">ja kausisähkön </w:t>
      </w:r>
      <w:r>
        <w:t>tapauksessa energiamaksuja on kaksi</w:t>
      </w:r>
      <w:r w:rsidR="006B2C0C">
        <w:t xml:space="preserve">. Siirtotuotteissa </w:t>
      </w:r>
      <w:r>
        <w:t xml:space="preserve">kausisähkö edellyttää lähtökohtaisesti kolmen energiamaksun määrittämistä (esim. kesäkausi </w:t>
      </w:r>
      <w:proofErr w:type="gramStart"/>
      <w:r>
        <w:t>1.4-31.10</w:t>
      </w:r>
      <w:proofErr w:type="gramEnd"/>
      <w:r>
        <w:t xml:space="preserve"> ma-su 0-24, talviyö 1.11-31.3 ma-su 22-7 ja talvipäivä 1.11-31.3 ma-su 7-22)</w:t>
      </w:r>
    </w:p>
    <w:p w14:paraId="45026D18" w14:textId="4F58A5DC" w:rsidR="0035443B" w:rsidRDefault="0035443B" w:rsidP="0035443B">
      <w:pPr>
        <w:pStyle w:val="Luettelokappale"/>
        <w:numPr>
          <w:ilvl w:val="0"/>
          <w:numId w:val="7"/>
        </w:numPr>
      </w:pPr>
      <w:r>
        <w:t>Tehomaksu</w:t>
      </w:r>
    </w:p>
    <w:p w14:paraId="2070C82E" w14:textId="40E60226" w:rsidR="0035443B" w:rsidRDefault="0035443B" w:rsidP="0035443B">
      <w:pPr>
        <w:pStyle w:val="Luettelokappale"/>
        <w:numPr>
          <w:ilvl w:val="0"/>
          <w:numId w:val="7"/>
        </w:numPr>
      </w:pPr>
      <w:r>
        <w:t>Loistehomaksu</w:t>
      </w:r>
    </w:p>
    <w:p w14:paraId="2D70E507" w14:textId="77777777" w:rsidR="001672D0" w:rsidRDefault="001672D0" w:rsidP="00AE4C30">
      <w:pPr>
        <w:rPr>
          <w:b/>
          <w:bCs/>
        </w:rPr>
      </w:pPr>
    </w:p>
    <w:p w14:paraId="5E9F77B0" w14:textId="78F8C565" w:rsidR="001672D0" w:rsidRDefault="001672D0" w:rsidP="00AE4C30">
      <w:pPr>
        <w:rPr>
          <w:b/>
          <w:bCs/>
        </w:rPr>
      </w:pPr>
      <w:proofErr w:type="spellStart"/>
      <w:r>
        <w:rPr>
          <w:b/>
          <w:bCs/>
        </w:rPr>
        <w:t>Huom</w:t>
      </w:r>
      <w:proofErr w:type="spellEnd"/>
      <w:r>
        <w:rPr>
          <w:b/>
          <w:bCs/>
        </w:rPr>
        <w:t xml:space="preserve">! </w:t>
      </w:r>
      <w:r w:rsidRPr="0028004A">
        <w:t>Kaikki hinnat ilmoitetaan siten, että ne sisältävät kulloinkin voimassa olevan</w:t>
      </w:r>
      <w:r>
        <w:rPr>
          <w:b/>
          <w:bCs/>
        </w:rPr>
        <w:t xml:space="preserve"> arvonlisäveron.</w:t>
      </w:r>
    </w:p>
    <w:p w14:paraId="48E1BE8F" w14:textId="0F5B56DA" w:rsidR="00CF52C6" w:rsidRPr="0028004A" w:rsidRDefault="00CF52C6" w:rsidP="00AE4C30">
      <w:proofErr w:type="spellStart"/>
      <w:r w:rsidRPr="00404B98">
        <w:rPr>
          <w:b/>
          <w:bCs/>
        </w:rPr>
        <w:t>Huom</w:t>
      </w:r>
      <w:proofErr w:type="spellEnd"/>
      <w:r w:rsidRPr="00404B98">
        <w:rPr>
          <w:b/>
          <w:bCs/>
        </w:rPr>
        <w:t xml:space="preserve">! </w:t>
      </w:r>
      <w:r w:rsidR="00404B98" w:rsidRPr="0028004A">
        <w:t>Mikäli hinnoitteluperusteet eivät ole aivan ilmeisiä</w:t>
      </w:r>
      <w:r w:rsidR="00121287" w:rsidRPr="0028004A">
        <w:t xml:space="preserve"> (</w:t>
      </w:r>
      <w:proofErr w:type="spellStart"/>
      <w:r w:rsidR="00121287" w:rsidRPr="0028004A">
        <w:t>esim</w:t>
      </w:r>
      <w:proofErr w:type="spellEnd"/>
      <w:r w:rsidR="00121287" w:rsidRPr="0028004A">
        <w:t xml:space="preserve"> hinta riippuu tukkuhinnoista, joh</w:t>
      </w:r>
      <w:r w:rsidR="00242620">
        <w:t>d</w:t>
      </w:r>
      <w:r w:rsidR="00121287" w:rsidRPr="0028004A">
        <w:t>annaishinnoista, kuluttajan kulutusjakaumasta tai kulutuksen määrästä tietyllä aikajaksolla, tai jostain muusta muuttuvasta tekijästä)</w:t>
      </w:r>
      <w:r w:rsidR="00404B98" w:rsidRPr="0028004A">
        <w:t xml:space="preserve">, </w:t>
      </w:r>
      <w:r w:rsidR="00404B98" w:rsidRPr="00404B98">
        <w:rPr>
          <w:b/>
          <w:bCs/>
        </w:rPr>
        <w:t xml:space="preserve">hinnoittelu </w:t>
      </w:r>
      <w:r w:rsidR="0028004A">
        <w:rPr>
          <w:b/>
          <w:bCs/>
        </w:rPr>
        <w:t xml:space="preserve">tulee </w:t>
      </w:r>
      <w:r w:rsidR="00404B98" w:rsidRPr="00404B98">
        <w:rPr>
          <w:b/>
          <w:bCs/>
        </w:rPr>
        <w:t>kuvata lisätiedot kentässä</w:t>
      </w:r>
      <w:r w:rsidR="00404B98" w:rsidRPr="0028004A">
        <w:t xml:space="preserve"> siten, että kuluttajalle käy ilmi mihin hinta perustuu ja miten se on laskettavissa.</w:t>
      </w:r>
    </w:p>
    <w:p w14:paraId="62DE22E8" w14:textId="399C38BE" w:rsidR="001672D0" w:rsidRPr="000F236E" w:rsidRDefault="001672D0" w:rsidP="000F236E">
      <w:pPr>
        <w:pStyle w:val="Otsikko3"/>
      </w:pPr>
      <w:bookmarkStart w:id="24" w:name="_Toc182991435"/>
      <w:r w:rsidRPr="000F236E">
        <w:t>Alennukset</w:t>
      </w:r>
      <w:bookmarkEnd w:id="24"/>
    </w:p>
    <w:p w14:paraId="7EEE03A8" w14:textId="5BB5CDF5" w:rsidR="001672D0" w:rsidRDefault="00326FDC" w:rsidP="001672D0">
      <w:r>
        <w:t xml:space="preserve">Mikäli tuotteeseen sisältyy alennus, se tulee ilmoittaa lisätiedoissa ja lisätä hintakomponentteihin. </w:t>
      </w:r>
      <w:r w:rsidRPr="00326FDC">
        <w:rPr>
          <w:b/>
          <w:bCs/>
        </w:rPr>
        <w:t>Hintakomponentiksi ei saa laittaa alennettua hintaa!</w:t>
      </w:r>
      <w:r>
        <w:t xml:space="preserve"> </w:t>
      </w:r>
      <w:r w:rsidR="001672D0">
        <w:t xml:space="preserve">Hintakomponentteihin voi lisätä määräaikaisia alennuksia, jotka huomioidaan vuosikustannusarvioissa. Alennus voi kestää halutun määrän kuukausia, tiettyyn päivämäärään tai kulutusmäärään asti. Alennus voidaan ilmoittaa prosentteina tai samassa yksikössä kuin hintakomponentti. Alennuksen arvo ilmoitetaan erotuksena normaalihintaan, eli </w:t>
      </w:r>
      <w:r w:rsidR="001672D0">
        <w:lastRenderedPageBreak/>
        <w:t xml:space="preserve">normaalihinnan ollessa </w:t>
      </w:r>
      <w:proofErr w:type="spellStart"/>
      <w:r w:rsidR="001672D0">
        <w:t>esim</w:t>
      </w:r>
      <w:proofErr w:type="spellEnd"/>
      <w:r w:rsidR="001672D0">
        <w:t xml:space="preserve"> 2snt/kWh ja alennuksen 1,5snt/kWh (tai </w:t>
      </w:r>
      <w:proofErr w:type="gramStart"/>
      <w:r w:rsidR="001672D0">
        <w:t>75%</w:t>
      </w:r>
      <w:proofErr w:type="gramEnd"/>
      <w:r w:rsidR="001672D0">
        <w:t xml:space="preserve">), maksettava hinta on 0,5snt/kWh. </w:t>
      </w:r>
    </w:p>
    <w:p w14:paraId="42661FC8" w14:textId="26ED3BAA" w:rsidR="001672D0" w:rsidRDefault="001672D0" w:rsidP="00AE4C30">
      <w:proofErr w:type="spellStart"/>
      <w:r w:rsidRPr="0028004A">
        <w:rPr>
          <w:b/>
          <w:bCs/>
        </w:rPr>
        <w:t>Huom</w:t>
      </w:r>
      <w:proofErr w:type="spellEnd"/>
      <w:r w:rsidRPr="0028004A">
        <w:rPr>
          <w:b/>
          <w:bCs/>
        </w:rPr>
        <w:t>!</w:t>
      </w:r>
      <w:r>
        <w:t xml:space="preserve"> Alennuksia ei ilmoiteta </w:t>
      </w:r>
      <w:r w:rsidR="00326FDC">
        <w:t xml:space="preserve">nollana tai </w:t>
      </w:r>
      <w:r>
        <w:t>negatiivisina lukuina. Alennuksen sisältävän tuotteen hinnanmuutos pitää ilmoittaa luomalla uusi tuote.</w:t>
      </w:r>
    </w:p>
    <w:p w14:paraId="424580E5" w14:textId="0BCC090F" w:rsidR="00AE4C30" w:rsidRPr="000F236E" w:rsidRDefault="00AE4C30" w:rsidP="000F236E">
      <w:pPr>
        <w:pStyle w:val="Otsikko3"/>
      </w:pPr>
      <w:bookmarkStart w:id="25" w:name="_Toc182991436"/>
      <w:r w:rsidRPr="000F236E">
        <w:t>Alkuperä</w:t>
      </w:r>
      <w:bookmarkEnd w:id="25"/>
    </w:p>
    <w:p w14:paraId="09EE530F" w14:textId="751F2470" w:rsidR="00AE4C30" w:rsidRDefault="00AE4C30" w:rsidP="00AE4C30">
      <w:r>
        <w:t>Alkuperän osuudet määritellään prosenttiosuuksina asiakkaalle toimitetusta sähköstä.</w:t>
      </w:r>
      <w:r w:rsidR="00642786">
        <w:t xml:space="preserve"> Arvojen tulee olla väliltä </w:t>
      </w:r>
      <w:proofErr w:type="gramStart"/>
      <w:r w:rsidR="00642786">
        <w:t>0-100</w:t>
      </w:r>
      <w:proofErr w:type="gramEnd"/>
      <w:r w:rsidR="00642786">
        <w:t>. Osuuksien summa voi olla alle 100, s</w:t>
      </w:r>
      <w:r>
        <w:t xml:space="preserve">iltä osin kuin alkuperää ei ole määritelty, se näytetään järjestelmässä </w:t>
      </w:r>
      <w:r w:rsidR="00642786">
        <w:t xml:space="preserve">automaattisesti </w:t>
      </w:r>
      <w:r>
        <w:t xml:space="preserve">sekasähkönä. </w:t>
      </w:r>
    </w:p>
    <w:p w14:paraId="6DE447F5" w14:textId="44A2F0EC" w:rsidR="00DC1287" w:rsidRPr="000F236E" w:rsidRDefault="00DC1287" w:rsidP="000F236E">
      <w:pPr>
        <w:pStyle w:val="Otsikko3"/>
      </w:pPr>
      <w:bookmarkStart w:id="26" w:name="_Toc182991437"/>
      <w:r w:rsidRPr="000F236E">
        <w:t>Lisätiedot kuluttajalle</w:t>
      </w:r>
      <w:bookmarkStart w:id="27" w:name="_Hlk71637353"/>
      <w:bookmarkEnd w:id="26"/>
    </w:p>
    <w:p w14:paraId="5F50C12A" w14:textId="77777777" w:rsidR="008A6CB0" w:rsidRDefault="00DC1287" w:rsidP="00AE4C30">
      <w:r>
        <w:t>Tuotteeseen liittyviä lisätietoja on mahdollista kirjoittaa erikseen suomeksi, ruotsiksi ja englanniksi.</w:t>
      </w:r>
    </w:p>
    <w:p w14:paraId="6D6C4AE8" w14:textId="58182C46" w:rsidR="00CF52C6" w:rsidRDefault="00CF52C6" w:rsidP="00AE4C30">
      <w:r>
        <w:t>Lisätiedoissa tulee</w:t>
      </w:r>
      <w:r w:rsidR="00121287">
        <w:t xml:space="preserve"> käydä ilmi </w:t>
      </w:r>
    </w:p>
    <w:p w14:paraId="1F35E655" w14:textId="15620BD3" w:rsidR="00DC1287" w:rsidRDefault="00DC1287" w:rsidP="00AE4C30">
      <w:r>
        <w:t>Lisätietojen muotoilussa voi käyttää seuraavia html-tageja:</w:t>
      </w:r>
    </w:p>
    <w:p w14:paraId="7C6A40B4" w14:textId="5340960F" w:rsidR="00DC1287" w:rsidRDefault="00DC1287" w:rsidP="00DC1287">
      <w:pPr>
        <w:pStyle w:val="Luettelokappale"/>
        <w:numPr>
          <w:ilvl w:val="0"/>
          <w:numId w:val="11"/>
        </w:numPr>
      </w:pPr>
      <w:r>
        <w:t>&lt;</w:t>
      </w:r>
      <w:proofErr w:type="spellStart"/>
      <w:proofErr w:type="gramStart"/>
      <w:r>
        <w:t>br</w:t>
      </w:r>
      <w:proofErr w:type="spellEnd"/>
      <w:proofErr w:type="gramEnd"/>
      <w:r>
        <w:t>&gt;</w:t>
      </w:r>
      <w:r w:rsidR="00EE4DE9">
        <w:t xml:space="preserve"> rivin vaihto</w:t>
      </w:r>
    </w:p>
    <w:p w14:paraId="6FC9A36D" w14:textId="15240373" w:rsidR="00EE4DE9" w:rsidRDefault="00EE4DE9" w:rsidP="00DC1287">
      <w:pPr>
        <w:pStyle w:val="Luettelokappale"/>
        <w:numPr>
          <w:ilvl w:val="0"/>
          <w:numId w:val="11"/>
        </w:numPr>
      </w:pPr>
      <w:r>
        <w:t>&lt;p&gt;…&lt;/p&gt; kappale</w:t>
      </w:r>
    </w:p>
    <w:p w14:paraId="20D29254" w14:textId="152DBB1A" w:rsidR="00DC1287" w:rsidRPr="00EE4DE9" w:rsidRDefault="00EE4DE9" w:rsidP="00AE4C30">
      <w:pPr>
        <w:pStyle w:val="Luettelokappale"/>
        <w:numPr>
          <w:ilvl w:val="0"/>
          <w:numId w:val="11"/>
        </w:numPr>
      </w:pPr>
      <w:r w:rsidRPr="00EE4DE9">
        <w:t xml:space="preserve">&lt;a </w:t>
      </w:r>
      <w:proofErr w:type="spellStart"/>
      <w:r w:rsidRPr="00EE4DE9">
        <w:t>href</w:t>
      </w:r>
      <w:proofErr w:type="spellEnd"/>
      <w:r w:rsidRPr="00EE4DE9">
        <w:t>=</w:t>
      </w:r>
      <w:r w:rsidR="00B101BA">
        <w:t>"</w:t>
      </w:r>
      <w:r w:rsidR="0074051B">
        <w:t>https://</w:t>
      </w:r>
      <w:r w:rsidRPr="00EE4DE9">
        <w:t>www.osoite.com</w:t>
      </w:r>
      <w:r w:rsidR="00B101BA">
        <w:t>"</w:t>
      </w:r>
      <w:r w:rsidRPr="00EE4DE9">
        <w:t>&gt;Osoit</w:t>
      </w:r>
      <w:r w:rsidR="0074051B">
        <w:t>e</w:t>
      </w:r>
      <w:r w:rsidRPr="00EE4DE9">
        <w:t xml:space="preserve"> tai linkki&lt;/a&gt;</w:t>
      </w:r>
    </w:p>
    <w:bookmarkEnd w:id="27"/>
    <w:p w14:paraId="7B31C779" w14:textId="1A25349E" w:rsidR="00FE1B01" w:rsidRDefault="006F1264" w:rsidP="0035443B">
      <w:r>
        <w:t xml:space="preserve">Linkki yrityksen tuotesivulle kannattaa laittaa </w:t>
      </w:r>
      <w:r w:rsidR="00FE1B01">
        <w:t xml:space="preserve">Tuotteen </w:t>
      </w:r>
      <w:proofErr w:type="gramStart"/>
      <w:r w:rsidR="00FE1B01">
        <w:t xml:space="preserve">www-sivu </w:t>
      </w:r>
      <w:r>
        <w:t>-</w:t>
      </w:r>
      <w:r w:rsidR="00FE1B01">
        <w:t>kohtaan</w:t>
      </w:r>
      <w:proofErr w:type="gramEnd"/>
      <w:r>
        <w:t>.</w:t>
      </w:r>
      <w:r w:rsidR="00FE1B01">
        <w:t xml:space="preserve"> </w:t>
      </w:r>
      <w:r>
        <w:t xml:space="preserve">Sen tulee osoittaa tuotesivulle, joka vastaa täsmälleen vertailupalveluun ilmoitettuja tietoja. Tämän linkin avulla kuluttajille tarjotaan mahdollisuus siirtyä suoraan myyjän sivuille. </w:t>
      </w:r>
      <w:proofErr w:type="spellStart"/>
      <w:r>
        <w:t>Huom</w:t>
      </w:r>
      <w:proofErr w:type="spellEnd"/>
      <w:r>
        <w:t xml:space="preserve">! Siirry myyjän sivulle -toiminnallisuus otetaan käyttöön </w:t>
      </w:r>
      <w:r w:rsidR="00B101BA">
        <w:t>vasta järjestelmän</w:t>
      </w:r>
      <w:r>
        <w:t xml:space="preserve"> seuraavan päivityksen yhteydessä.</w:t>
      </w:r>
    </w:p>
    <w:p w14:paraId="705DA236" w14:textId="33EB9181" w:rsidR="00341ED9" w:rsidRPr="000F236E" w:rsidRDefault="008B0735" w:rsidP="000F236E">
      <w:pPr>
        <w:pStyle w:val="Otsikko3"/>
      </w:pPr>
      <w:bookmarkStart w:id="28" w:name="_Toc182991438"/>
      <w:r w:rsidRPr="000F236E">
        <w:t>Aluerakenne</w:t>
      </w:r>
      <w:bookmarkEnd w:id="28"/>
    </w:p>
    <w:p w14:paraId="024E750C" w14:textId="2060513D" w:rsidR="008B0735" w:rsidRDefault="008B0735" w:rsidP="0035443B">
      <w:r>
        <w:t>Aluerakenne määritellään vain myyntituotteille. Tuote voi olla tarjolla koko maassa tai vaihtoehtoisesti alue voidaan määritellä postinumeroiden, kuntien tai jakeluverkonhaltijoiden avulla. Mikäli alue rakenne on muu, vähintään yksi kohde jostain edellä mainitusta alueryhmästä pitää olla valittuna.</w:t>
      </w:r>
    </w:p>
    <w:p w14:paraId="6D93EC7F" w14:textId="209AD73F" w:rsidR="00675353" w:rsidRPr="000F236E" w:rsidRDefault="00675353" w:rsidP="000F236E">
      <w:pPr>
        <w:pStyle w:val="Otsikko3"/>
      </w:pPr>
      <w:bookmarkStart w:id="29" w:name="_Toc182991439"/>
      <w:r w:rsidRPr="000F236E">
        <w:t xml:space="preserve">Tilapäiseen käyttöön tarkoitetut </w:t>
      </w:r>
      <w:r w:rsidR="00341ED9" w:rsidRPr="000F236E">
        <w:t>(siirto)</w:t>
      </w:r>
      <w:r w:rsidRPr="000F236E">
        <w:t>tuotteet</w:t>
      </w:r>
      <w:bookmarkEnd w:id="29"/>
    </w:p>
    <w:p w14:paraId="646F13C6" w14:textId="2A1961B6" w:rsidR="00675353" w:rsidRDefault="008B0735" w:rsidP="00711DAF">
      <w:r>
        <w:t>Jos tuote on tarkoitettu väliaikaisia käyttöpaikkoja varten, katso että sitä vastaava valinta ruutu on valittuna tuotteen lisätiedot kohdassa</w:t>
      </w:r>
      <w:r w:rsidR="00341ED9">
        <w:t>. Jätä pysyvä käyttöpaikka tyhjäksi, mikäli tuote on tarkoitettu vain tilapäiseen käyttöön.</w:t>
      </w:r>
    </w:p>
    <w:p w14:paraId="59352FFD" w14:textId="0F5ACEDA" w:rsidR="00644C48" w:rsidRDefault="00644C48" w:rsidP="00711DAF">
      <w:pPr>
        <w:pStyle w:val="Otsikko3"/>
      </w:pPr>
      <w:bookmarkStart w:id="30" w:name="_Toc182991440"/>
      <w:r>
        <w:t>Hallinnolliset tiedot</w:t>
      </w:r>
      <w:bookmarkEnd w:id="30"/>
    </w:p>
    <w:p w14:paraId="0678A486" w14:textId="77777777" w:rsidR="00644C48" w:rsidRDefault="00644C48" w:rsidP="00644C48">
      <w:r>
        <w:t xml:space="preserve">Tähän osioon kirjataan tuotteeseen liittyvät korjaus- ja selvityspyynnöt. </w:t>
      </w:r>
      <w:r>
        <w:br/>
      </w:r>
    </w:p>
    <w:p w14:paraId="0A230DD3" w14:textId="6F992260" w:rsidR="00644C48" w:rsidRDefault="00644C48" w:rsidP="00644C48">
      <w:proofErr w:type="spellStart"/>
      <w:r>
        <w:t>Huom</w:t>
      </w:r>
      <w:proofErr w:type="spellEnd"/>
      <w:r>
        <w:t xml:space="preserve">! Tuotteeseen liittyvät hallinnolliset tiedot -otsikko </w:t>
      </w:r>
      <w:r w:rsidR="00A2124E">
        <w:t xml:space="preserve">on tällä hetkellä </w:t>
      </w:r>
      <w:r>
        <w:t>näkyvissä</w:t>
      </w:r>
      <w:r w:rsidR="00A2124E">
        <w:t>,</w:t>
      </w:r>
      <w:r>
        <w:t xml:space="preserve"> vaikka tuotteeseen ei liittyisi mitään hallinnollisia tietoja. (tähän tulossa korjaus)</w:t>
      </w:r>
    </w:p>
    <w:p w14:paraId="6412C027" w14:textId="77777777" w:rsidR="00644C48" w:rsidRDefault="00644C48" w:rsidP="00711DAF"/>
    <w:p w14:paraId="641A51B3" w14:textId="77777777" w:rsidR="005063FB" w:rsidRDefault="002607DF" w:rsidP="000F236E">
      <w:pPr>
        <w:pStyle w:val="Otsikko2"/>
      </w:pPr>
      <w:bookmarkStart w:id="31" w:name="_Toc182991441"/>
      <w:r w:rsidRPr="000F236E">
        <w:lastRenderedPageBreak/>
        <w:t>Tuotteen lopettaminen</w:t>
      </w:r>
      <w:bookmarkEnd w:id="31"/>
      <w:r w:rsidRPr="000F236E">
        <w:t xml:space="preserve"> </w:t>
      </w:r>
    </w:p>
    <w:p w14:paraId="4C9011B5" w14:textId="4A4209A4" w:rsidR="005063FB" w:rsidRPr="005063FB" w:rsidRDefault="005063FB" w:rsidP="005063FB">
      <w:r>
        <w:t>Tarjolla olevan (ent. julkaistun) tuotteen voi lopettaa klikkaamalla tuotteet-sivulla tuoterivin oikeassa reunassa näkyvää aseta loppumispäivä -linkkiä.</w:t>
      </w:r>
    </w:p>
    <w:p w14:paraId="38EC90F2" w14:textId="54AF87A0" w:rsidR="002607DF" w:rsidRPr="000F236E" w:rsidRDefault="005063FB" w:rsidP="000F236E">
      <w:pPr>
        <w:pStyle w:val="Otsikko2"/>
      </w:pPr>
      <w:bookmarkStart w:id="32" w:name="_Toc182991442"/>
      <w:r>
        <w:t>H</w:t>
      </w:r>
      <w:r w:rsidR="002607DF" w:rsidRPr="000F236E">
        <w:t>innanmuutokset</w:t>
      </w:r>
      <w:bookmarkEnd w:id="32"/>
    </w:p>
    <w:p w14:paraId="2BDCDB56" w14:textId="08F333A4" w:rsidR="00404B98" w:rsidRDefault="005063FB" w:rsidP="005063FB">
      <w:pPr>
        <w:rPr>
          <w:rFonts w:asciiTheme="majorHAnsi" w:eastAsiaTheme="majorEastAsia" w:hAnsiTheme="majorHAnsi" w:cstheme="majorBidi"/>
          <w:color w:val="2F5496" w:themeColor="accent1" w:themeShade="BF"/>
          <w:sz w:val="32"/>
          <w:szCs w:val="32"/>
        </w:rPr>
      </w:pPr>
      <w:r>
        <w:t xml:space="preserve">Hinnan muutokset ilmoitetaan luomalla uusi tuote tai kopioimalla haluttu vanha tuote ja tekemällä siihen muutokset. </w:t>
      </w:r>
      <w:r w:rsidR="00404B98">
        <w:br w:type="page"/>
      </w:r>
    </w:p>
    <w:p w14:paraId="348E469D" w14:textId="32FCFF43" w:rsidR="003C1CDF" w:rsidRPr="000F236E" w:rsidRDefault="00A837D5" w:rsidP="000F236E">
      <w:pPr>
        <w:pStyle w:val="Otsikko1"/>
      </w:pPr>
      <w:bookmarkStart w:id="33" w:name="_Toc182991443"/>
      <w:r w:rsidRPr="000F236E">
        <w:lastRenderedPageBreak/>
        <w:t>Yhteydenotot ja p</w:t>
      </w:r>
      <w:r w:rsidR="003C1CDF" w:rsidRPr="000F236E">
        <w:t>alaute</w:t>
      </w:r>
      <w:bookmarkEnd w:id="33"/>
    </w:p>
    <w:p w14:paraId="6173424D" w14:textId="75254554" w:rsidR="003C1CDF" w:rsidRDefault="00CF52C6" w:rsidP="003C1CDF">
      <w:r>
        <w:t xml:space="preserve">Neuvontapyynnöt ja palautteen </w:t>
      </w:r>
      <w:r w:rsidR="003C1CDF">
        <w:t xml:space="preserve">voitte lähettää osoitteeseen </w:t>
      </w:r>
      <w:hyperlink r:id="rId20" w:history="1">
        <w:r w:rsidRPr="00D315C5">
          <w:rPr>
            <w:rStyle w:val="Hyperlinkki"/>
          </w:rPr>
          <w:t>tuki.sahkonhinta@energiavirasto.fi</w:t>
        </w:r>
      </w:hyperlink>
      <w:r>
        <w:t xml:space="preserve">  </w:t>
      </w:r>
    </w:p>
    <w:p w14:paraId="4AB51600" w14:textId="40BBE19C" w:rsidR="00815B32" w:rsidRPr="00815B32" w:rsidRDefault="00815B32" w:rsidP="003C1CDF">
      <w:pPr>
        <w:rPr>
          <w:b/>
          <w:bCs/>
        </w:rPr>
      </w:pPr>
      <w:proofErr w:type="spellStart"/>
      <w:r w:rsidRPr="00815B32">
        <w:rPr>
          <w:b/>
          <w:bCs/>
        </w:rPr>
        <w:t>Huom</w:t>
      </w:r>
      <w:proofErr w:type="spellEnd"/>
      <w:r w:rsidRPr="00815B32">
        <w:rPr>
          <w:b/>
          <w:bCs/>
        </w:rPr>
        <w:t xml:space="preserve">! </w:t>
      </w:r>
      <w:r w:rsidR="003C1CDF" w:rsidRPr="0028004A">
        <w:t xml:space="preserve">Mikäli havaitsette tuotetiedoissa tai palvelun toiminnassa virheen, </w:t>
      </w:r>
      <w:r w:rsidR="003C1CDF" w:rsidRPr="0028004A">
        <w:rPr>
          <w:b/>
          <w:bCs/>
        </w:rPr>
        <w:t>kuvatkaa tapahtuma mahdollisimman tarkasti</w:t>
      </w:r>
      <w:r w:rsidRPr="0028004A">
        <w:t>:</w:t>
      </w:r>
    </w:p>
    <w:p w14:paraId="52140EF3" w14:textId="0B47C591" w:rsidR="00815B32" w:rsidRDefault="00815B32" w:rsidP="00815B32">
      <w:pPr>
        <w:pStyle w:val="Luettelokappale"/>
        <w:numPr>
          <w:ilvl w:val="0"/>
          <w:numId w:val="16"/>
        </w:numPr>
      </w:pPr>
      <w:r>
        <w:t>K</w:t>
      </w:r>
      <w:r w:rsidR="003C1CDF">
        <w:t>äytetty toiminto</w:t>
      </w:r>
      <w:r>
        <w:t xml:space="preserve"> (</w:t>
      </w:r>
      <w:proofErr w:type="spellStart"/>
      <w:r>
        <w:t>esim</w:t>
      </w:r>
      <w:proofErr w:type="spellEnd"/>
      <w:r>
        <w:t xml:space="preserve"> tallennus tunnuslukulomakkeella, lisää hintaversio tuotelistassa, </w:t>
      </w:r>
      <w:proofErr w:type="spellStart"/>
      <w:r>
        <w:t>jne</w:t>
      </w:r>
      <w:proofErr w:type="spellEnd"/>
      <w:r>
        <w:t>)</w:t>
      </w:r>
    </w:p>
    <w:p w14:paraId="6156862E" w14:textId="4C8FF77F" w:rsidR="00815B32" w:rsidRDefault="00815B32" w:rsidP="00815B32">
      <w:pPr>
        <w:pStyle w:val="Luettelokappale"/>
        <w:numPr>
          <w:ilvl w:val="0"/>
          <w:numId w:val="16"/>
        </w:numPr>
      </w:pPr>
      <w:r>
        <w:t>Ajankohta</w:t>
      </w:r>
    </w:p>
    <w:p w14:paraId="2A2D34B2" w14:textId="121AD70F" w:rsidR="00815B32" w:rsidRDefault="00815B32" w:rsidP="00815B32">
      <w:pPr>
        <w:pStyle w:val="Luettelokappale"/>
        <w:numPr>
          <w:ilvl w:val="0"/>
          <w:numId w:val="16"/>
        </w:numPr>
      </w:pPr>
      <w:r>
        <w:t>Y</w:t>
      </w:r>
      <w:r w:rsidR="00EB11F5">
        <w:t>rityksen nimi</w:t>
      </w:r>
    </w:p>
    <w:p w14:paraId="1A38CE55" w14:textId="18946C0E" w:rsidR="00815B32" w:rsidRDefault="00815B32" w:rsidP="00815B32">
      <w:pPr>
        <w:pStyle w:val="Luettelokappale"/>
        <w:numPr>
          <w:ilvl w:val="0"/>
          <w:numId w:val="16"/>
        </w:numPr>
      </w:pPr>
      <w:r>
        <w:t>T</w:t>
      </w:r>
      <w:r w:rsidR="00EB11F5">
        <w:t>uotteen nimi</w:t>
      </w:r>
    </w:p>
    <w:p w14:paraId="0ED99DBA" w14:textId="1A453D7D" w:rsidR="00815B32" w:rsidRDefault="00815B32" w:rsidP="00815B32">
      <w:pPr>
        <w:pStyle w:val="Luettelokappale"/>
        <w:numPr>
          <w:ilvl w:val="0"/>
          <w:numId w:val="16"/>
        </w:numPr>
      </w:pPr>
      <w:r>
        <w:t>T</w:t>
      </w:r>
      <w:r w:rsidR="00575580">
        <w:t xml:space="preserve">uotteen </w:t>
      </w:r>
      <w:proofErr w:type="spellStart"/>
      <w:r>
        <w:t>url</w:t>
      </w:r>
      <w:proofErr w:type="spellEnd"/>
      <w:r>
        <w:t>-</w:t>
      </w:r>
      <w:r w:rsidR="00575580">
        <w:t>osoite yritysportaalissa</w:t>
      </w:r>
      <w:r>
        <w:t xml:space="preserve"> tai vertailussa (selaimen osoitekentässä)</w:t>
      </w:r>
    </w:p>
    <w:p w14:paraId="4E526245" w14:textId="65616273" w:rsidR="00815B32" w:rsidRDefault="00815B32" w:rsidP="00815B32">
      <w:pPr>
        <w:pStyle w:val="Luettelokappale"/>
        <w:numPr>
          <w:ilvl w:val="0"/>
          <w:numId w:val="16"/>
        </w:numPr>
      </w:pPr>
      <w:r>
        <w:t>V</w:t>
      </w:r>
      <w:r w:rsidR="003C1CDF">
        <w:t>irheilmoitus</w:t>
      </w:r>
      <w:r>
        <w:t xml:space="preserve"> (koko teksti tai kuvakaappaus)</w:t>
      </w:r>
    </w:p>
    <w:p w14:paraId="388F55C3" w14:textId="0A36841B" w:rsidR="00815B32" w:rsidRDefault="00815B32" w:rsidP="00815B32">
      <w:pPr>
        <w:pStyle w:val="Luettelokappale"/>
        <w:numPr>
          <w:ilvl w:val="0"/>
          <w:numId w:val="16"/>
        </w:numPr>
      </w:pPr>
      <w:r>
        <w:t>H</w:t>
      </w:r>
      <w:r w:rsidR="00EB11F5">
        <w:t>akuehdot</w:t>
      </w:r>
      <w:r>
        <w:t xml:space="preserve"> (</w:t>
      </w:r>
      <w:proofErr w:type="spellStart"/>
      <w:r>
        <w:t>esim</w:t>
      </w:r>
      <w:proofErr w:type="spellEnd"/>
      <w:r>
        <w:t xml:space="preserve"> tuotelistassa tai vertailussa)</w:t>
      </w:r>
      <w:r w:rsidR="00EB11F5">
        <w:t>.</w:t>
      </w:r>
    </w:p>
    <w:p w14:paraId="6CB3F4DC" w14:textId="6DD9FC98" w:rsidR="00CD47CE" w:rsidRDefault="00A837D5" w:rsidP="003C1CDF">
      <w:r>
        <w:t xml:space="preserve">Katsokaa myös läpi UKK osio </w:t>
      </w:r>
      <w:r w:rsidR="00575580">
        <w:t>yleisten</w:t>
      </w:r>
      <w:r>
        <w:t xml:space="preserve"> ratkaisuiden </w:t>
      </w:r>
      <w:r w:rsidR="00575580">
        <w:t>ja ilmoituksessa tarvittavien tietojen osalta</w:t>
      </w:r>
      <w:r>
        <w:t>.</w:t>
      </w:r>
    </w:p>
    <w:p w14:paraId="4BBE7B2B" w14:textId="77777777" w:rsidR="00404B98" w:rsidRDefault="00404B98">
      <w:pPr>
        <w:rPr>
          <w:rFonts w:asciiTheme="majorHAnsi" w:eastAsiaTheme="majorEastAsia" w:hAnsiTheme="majorHAnsi" w:cstheme="majorBidi"/>
          <w:color w:val="2F5496" w:themeColor="accent1" w:themeShade="BF"/>
          <w:sz w:val="32"/>
          <w:szCs w:val="32"/>
        </w:rPr>
      </w:pPr>
      <w:r>
        <w:br w:type="page"/>
      </w:r>
    </w:p>
    <w:p w14:paraId="0DE0CAED" w14:textId="4BA0DD80" w:rsidR="00CD47CE" w:rsidRPr="000F236E" w:rsidRDefault="00CD47CE" w:rsidP="000F236E">
      <w:pPr>
        <w:pStyle w:val="Otsikko1"/>
      </w:pPr>
      <w:bookmarkStart w:id="34" w:name="_Toc182991444"/>
      <w:r w:rsidRPr="000F236E">
        <w:lastRenderedPageBreak/>
        <w:t>UKK ja yleisimmät ongelmatilanteet</w:t>
      </w:r>
      <w:bookmarkEnd w:id="34"/>
    </w:p>
    <w:p w14:paraId="2F37B69C" w14:textId="700DCB9E" w:rsidR="00404B98" w:rsidRPr="00FE60C3" w:rsidRDefault="0028004A" w:rsidP="00CD47CE">
      <w:proofErr w:type="spellStart"/>
      <w:r w:rsidRPr="0028004A">
        <w:rPr>
          <w:b/>
          <w:bCs/>
        </w:rPr>
        <w:t>Huom</w:t>
      </w:r>
      <w:proofErr w:type="spellEnd"/>
      <w:r w:rsidRPr="0028004A">
        <w:rPr>
          <w:b/>
          <w:bCs/>
        </w:rPr>
        <w:t>!</w:t>
      </w:r>
      <w:r>
        <w:t xml:space="preserve"> </w:t>
      </w:r>
      <w:r w:rsidR="00404B98" w:rsidRPr="00404B98">
        <w:t>Ennen yhteydenottoja, katso läpi ohjeet myös kohdasta Yhteydenotot ja palaute.</w:t>
      </w:r>
    </w:p>
    <w:p w14:paraId="03D5AB2F" w14:textId="38FD33D8" w:rsidR="00CD47CE" w:rsidRPr="000F236E" w:rsidRDefault="00CD47CE" w:rsidP="000F236E">
      <w:pPr>
        <w:pStyle w:val="Otsikko2"/>
      </w:pPr>
      <w:bookmarkStart w:id="35" w:name="_Toc182991445"/>
      <w:r w:rsidRPr="000F236E">
        <w:t>Sivusto ei lataudu</w:t>
      </w:r>
      <w:bookmarkEnd w:id="35"/>
    </w:p>
    <w:p w14:paraId="393BDC99" w14:textId="21A28DDA" w:rsidR="00CD47CE" w:rsidRDefault="00CD47CE" w:rsidP="00CD47CE">
      <w:r>
        <w:t xml:space="preserve">Uuden järjestelmän pitäisi toimia kaikilla Chromen versioilla ja uudemmilla </w:t>
      </w:r>
      <w:proofErr w:type="spellStart"/>
      <w:r>
        <w:t>Edgeillä</w:t>
      </w:r>
      <w:proofErr w:type="spellEnd"/>
      <w:r>
        <w:t xml:space="preserve">, Explorerin kanssa on ollut ongelmia, koska se ei tue yhtä kattavasti uusia ohjelmointiratkaisuja. </w:t>
      </w:r>
      <w:r w:rsidR="00A837D5">
        <w:t>Mikäli järjestelmä ei lataudu ollenkaan, eli sivu jää tyhjäksi, kannattaa kokeilla selaimen päivittämistä. Mikäli tämäkään ei ratkaise ongelmaa, lähettäkää meille tieto käytetyn selaimen nimestä ja versionumerosta.</w:t>
      </w:r>
    </w:p>
    <w:p w14:paraId="0C39AFE3" w14:textId="437F915C" w:rsidR="008D31CD" w:rsidRPr="000F236E" w:rsidRDefault="008D31CD" w:rsidP="000F236E">
      <w:pPr>
        <w:pStyle w:val="Otsikko2"/>
      </w:pPr>
      <w:bookmarkStart w:id="36" w:name="_Toc182991446"/>
      <w:r w:rsidRPr="000F236E">
        <w:t>Tuote ei näy vertailussa</w:t>
      </w:r>
      <w:bookmarkEnd w:id="36"/>
    </w:p>
    <w:p w14:paraId="5ADC3371" w14:textId="77777777" w:rsidR="00C77394" w:rsidRDefault="008D31CD" w:rsidP="00CD47CE">
      <w:r>
        <w:t xml:space="preserve">Tuotteen näkyminen vertailussa edellyttää, että </w:t>
      </w:r>
      <w:r w:rsidR="00C77394">
        <w:t xml:space="preserve">sen </w:t>
      </w:r>
      <w:r w:rsidR="00C77394" w:rsidRPr="00321194">
        <w:rPr>
          <w:b/>
          <w:bCs/>
        </w:rPr>
        <w:t>alkamispäivämäärä</w:t>
      </w:r>
      <w:r w:rsidR="00C77394">
        <w:t xml:space="preserve"> on sama tai aiempi kuin nykyinen päivämäärä. Vastaavasti </w:t>
      </w:r>
      <w:r w:rsidR="00C77394" w:rsidRPr="00321194">
        <w:rPr>
          <w:b/>
          <w:bCs/>
        </w:rPr>
        <w:t>loppumispäivämäärän</w:t>
      </w:r>
      <w:r w:rsidR="00C77394">
        <w:t xml:space="preserve"> tulee olla tyhjä, sama tai myöhempi kuin nykyinen päivämäärä. </w:t>
      </w:r>
    </w:p>
    <w:p w14:paraId="26FB27FC" w14:textId="6C7B6E08" w:rsidR="008D31CD" w:rsidRDefault="00C77394" w:rsidP="00CD47CE">
      <w:r>
        <w:t xml:space="preserve">Tuotteen näkyvyys riippuu siitä, mille </w:t>
      </w:r>
      <w:r w:rsidRPr="00321194">
        <w:rPr>
          <w:b/>
          <w:bCs/>
        </w:rPr>
        <w:t>sulakekoille</w:t>
      </w:r>
      <w:r>
        <w:t xml:space="preserve"> perusmaksut on määritelty. Vertailussa oletusarvoisena sulakekokona on</w:t>
      </w:r>
      <w:r w:rsidR="008D31CD">
        <w:t xml:space="preserve"> 3x25A</w:t>
      </w:r>
      <w:r>
        <w:t xml:space="preserve"> mutta vertailua tekevä voi halutessaan vaihtaa sen haun lisäasetuksista</w:t>
      </w:r>
      <w:r w:rsidR="00227611">
        <w:t>.</w:t>
      </w:r>
      <w:r>
        <w:t xml:space="preserve"> </w:t>
      </w:r>
      <w:r w:rsidR="00227611">
        <w:t>Lähtökohtaisesti myyntuotteiden tapauksessa perusmaksun sulakekooksi</w:t>
      </w:r>
      <w:r w:rsidR="00227611" w:rsidRPr="00227611">
        <w:t xml:space="preserve"> </w:t>
      </w:r>
      <w:r w:rsidR="00227611">
        <w:t>kannattaa valita ’kaikki’</w:t>
      </w:r>
      <w:r w:rsidR="008D31CD">
        <w:t>.</w:t>
      </w:r>
    </w:p>
    <w:p w14:paraId="1778BFDE" w14:textId="175503CA" w:rsidR="00321194" w:rsidRDefault="00321194" w:rsidP="00CD47CE">
      <w:r>
        <w:t xml:space="preserve">Yritystiedoissa tulee olla määriteltynä yrityksen osoitetiedot, erityisesti </w:t>
      </w:r>
      <w:r w:rsidRPr="00321194">
        <w:rPr>
          <w:b/>
          <w:bCs/>
        </w:rPr>
        <w:t>www-osoitteen</w:t>
      </w:r>
      <w:r>
        <w:t xml:space="preserve"> puuttuminen on aiheuttanut ongelmia.</w:t>
      </w:r>
    </w:p>
    <w:p w14:paraId="2935ECD3" w14:textId="73548888" w:rsidR="00C77394" w:rsidRDefault="00C77394" w:rsidP="00CD47CE">
      <w:r>
        <w:t>Pilviympäristössä on havaittu ajoittain tilanteita, missä yhteys tuotetietokannasta vertailupalveluun on katkennut eikä minkään yhtiön tuotteet päivity vertailussa. Mikäli ongelmasta ei ole jo annettu ilmoitusta kirjautumissivulla, kannattaa asiasta ilmoittaa välittömästi käyttötukeen.</w:t>
      </w:r>
    </w:p>
    <w:p w14:paraId="488AB31F" w14:textId="636EFB25" w:rsidR="00CD47CE" w:rsidRPr="000F236E" w:rsidRDefault="00CD47CE" w:rsidP="000F236E">
      <w:pPr>
        <w:pStyle w:val="Otsikko2"/>
      </w:pPr>
      <w:bookmarkStart w:id="37" w:name="_Toc182991447"/>
      <w:r w:rsidRPr="000F236E">
        <w:t>Tuotetiedoissa on virheitä</w:t>
      </w:r>
      <w:bookmarkEnd w:id="37"/>
    </w:p>
    <w:p w14:paraId="45B04047" w14:textId="1C428A1A" w:rsidR="00E74505" w:rsidRDefault="00E74505" w:rsidP="00CD47CE">
      <w:r>
        <w:t xml:space="preserve">Mikäli havaitset virheen yrityksesi tuotetiedoissa, ilmoita siitä pikimmiten käyttötukeen, jotta ne voidaan avata muokattavaksi. Sisällytä viestiisi tuotteiden </w:t>
      </w:r>
      <w:proofErr w:type="spellStart"/>
      <w:r>
        <w:t>url</w:t>
      </w:r>
      <w:proofErr w:type="spellEnd"/>
      <w:r>
        <w:t xml:space="preserve">-osoite/osoitteet (esim. </w:t>
      </w:r>
      <w:hyperlink r:id="rId21" w:history="1">
        <w:r w:rsidRPr="005655B7">
          <w:rPr>
            <w:rStyle w:val="Hyperlinkki"/>
          </w:rPr>
          <w:t>https://shv.energiavirasto.fi/SHVSupplyProductDetail/b7476e71-45e1-4a2c-b92f-520b8055c31a</w:t>
        </w:r>
      </w:hyperlink>
      <w:r>
        <w:t>)</w:t>
      </w:r>
    </w:p>
    <w:p w14:paraId="4DEF642D" w14:textId="3616EA14" w:rsidR="00CD47CE" w:rsidRPr="00E74505" w:rsidRDefault="00CD47CE" w:rsidP="00CD47CE">
      <w:pPr>
        <w:rPr>
          <w:lang w:val="en-US"/>
        </w:rPr>
      </w:pPr>
      <w:r>
        <w:t xml:space="preserve">Mikäli havaitsee virheen toisen </w:t>
      </w:r>
      <w:r w:rsidR="00E74505">
        <w:t>yrityksen</w:t>
      </w:r>
      <w:r>
        <w:t xml:space="preserve"> tuotteessa, kannattaa virhekuvauksen lisäksi lähettää linkki vertailupalvelussa näkyvään tuotetietosivuun (esim. </w:t>
      </w:r>
      <w:hyperlink r:id="rId22" w:history="1">
        <w:r w:rsidRPr="00E74505">
          <w:rPr>
            <w:rStyle w:val="Hyperlinkki"/>
            <w:lang w:val="en-US"/>
          </w:rPr>
          <w:t>https://www.sahkonhinta.fi/ProductDetails/</w:t>
        </w:r>
        <w:r w:rsidR="00E74505" w:rsidRPr="00E74505">
          <w:rPr>
            <w:lang w:val="en-US"/>
          </w:rPr>
          <w:t xml:space="preserve"> </w:t>
        </w:r>
        <w:r w:rsidR="00E74505" w:rsidRPr="00E74505">
          <w:rPr>
            <w:rStyle w:val="Hyperlinkki"/>
            <w:lang w:val="en-US"/>
          </w:rPr>
          <w:t xml:space="preserve">b7476e71-45e1-4a2c-b92f-520b8055c31a </w:t>
        </w:r>
      </w:hyperlink>
      <w:r w:rsidRPr="00E74505">
        <w:rPr>
          <w:lang w:val="en-US"/>
        </w:rPr>
        <w:t>).</w:t>
      </w:r>
    </w:p>
    <w:p w14:paraId="73E2FDDE" w14:textId="7B9D9655" w:rsidR="00CD47CE" w:rsidRPr="000F236E" w:rsidRDefault="000C5BED" w:rsidP="000F236E">
      <w:pPr>
        <w:pStyle w:val="Otsikko2"/>
      </w:pPr>
      <w:bookmarkStart w:id="38" w:name="_Toc182991448"/>
      <w:r>
        <w:t>Virheilmoitukset k</w:t>
      </w:r>
      <w:r w:rsidR="000D3C91" w:rsidRPr="000F236E">
        <w:t>irjautumi</w:t>
      </w:r>
      <w:r>
        <w:t>s</w:t>
      </w:r>
      <w:r w:rsidR="000D3C91" w:rsidRPr="000F236E">
        <w:t>en/t</w:t>
      </w:r>
      <w:r w:rsidR="00CD47CE" w:rsidRPr="000F236E">
        <w:t>unnistautumi</w:t>
      </w:r>
      <w:r>
        <w:t>s</w:t>
      </w:r>
      <w:r w:rsidR="00CD47CE" w:rsidRPr="000F236E">
        <w:t>en</w:t>
      </w:r>
      <w:r>
        <w:t xml:space="preserve"> yhteydessä</w:t>
      </w:r>
      <w:bookmarkEnd w:id="38"/>
    </w:p>
    <w:p w14:paraId="069CD3EB" w14:textId="6D73CE76" w:rsidR="000C5BED" w:rsidRDefault="00182796" w:rsidP="00CD47CE">
      <w:r>
        <w:t>Virheilmoitukset</w:t>
      </w:r>
      <w:r w:rsidR="00CD47CE">
        <w:t xml:space="preserve"> johtuvat usei</w:t>
      </w:r>
      <w:r w:rsidR="000C5BED">
        <w:t>mmiten</w:t>
      </w:r>
      <w:r w:rsidR="00CD47CE">
        <w:t xml:space="preserve"> siitä, että </w:t>
      </w:r>
      <w:r w:rsidR="000C5BED">
        <w:t xml:space="preserve">edellisestä istunnosta on jäänyt selaimen </w:t>
      </w:r>
      <w:r w:rsidR="000C5BED" w:rsidRPr="000C5BED">
        <w:rPr>
          <w:b/>
          <w:bCs/>
        </w:rPr>
        <w:t>välimuistiin</w:t>
      </w:r>
      <w:r w:rsidR="000C5BED">
        <w:t xml:space="preserve"> tietoja, jotka häiritsevät uuden istunnon käynnistämistä, tai siitä, että </w:t>
      </w:r>
      <w:r w:rsidR="00CD47CE">
        <w:t xml:space="preserve">Suomi.fi palvelussa ei ole annettu tarvittavia </w:t>
      </w:r>
      <w:r w:rsidR="00CD47CE" w:rsidRPr="000C5BED">
        <w:rPr>
          <w:b/>
          <w:bCs/>
        </w:rPr>
        <w:t>valtuuksia</w:t>
      </w:r>
      <w:r w:rsidR="000C5BED">
        <w:t xml:space="preserve"> tai ne ovat vanhentuneet</w:t>
      </w:r>
      <w:r w:rsidR="00CD47CE">
        <w:t xml:space="preserve">. </w:t>
      </w:r>
    </w:p>
    <w:p w14:paraId="202ED970" w14:textId="4DDE5F3E" w:rsidR="000C5BED" w:rsidRDefault="000C5BED" w:rsidP="000C5BED">
      <w:pPr>
        <w:pStyle w:val="Otsikko3"/>
      </w:pPr>
      <w:bookmarkStart w:id="39" w:name="_Toc182991449"/>
      <w:r>
        <w:t>Valtuudet</w:t>
      </w:r>
      <w:bookmarkEnd w:id="39"/>
    </w:p>
    <w:p w14:paraId="0F6C9E68" w14:textId="497A8363" w:rsidR="000D3C91" w:rsidRDefault="00182796" w:rsidP="00CD47CE">
      <w:r w:rsidRPr="00182796">
        <w:t>Tarvittavan valtuuden</w:t>
      </w:r>
      <w:r>
        <w:t xml:space="preserve"> määrittelyt ovat:</w:t>
      </w:r>
    </w:p>
    <w:p w14:paraId="1164DA61" w14:textId="478B92D6" w:rsidR="00BB7D8F" w:rsidRPr="00BB7D8F" w:rsidRDefault="00182796" w:rsidP="00BB7D8F">
      <w:pPr>
        <w:pStyle w:val="Luettelokappale"/>
        <w:numPr>
          <w:ilvl w:val="0"/>
          <w:numId w:val="13"/>
        </w:numPr>
      </w:pPr>
      <w:r>
        <w:rPr>
          <w:b/>
          <w:bCs/>
        </w:rPr>
        <w:t>N</w:t>
      </w:r>
      <w:r w:rsidR="000D3C91" w:rsidRPr="00BB7D8F">
        <w:rPr>
          <w:b/>
          <w:bCs/>
        </w:rPr>
        <w:t>imike</w:t>
      </w:r>
      <w:r w:rsidR="00BB7D8F" w:rsidRPr="00BB7D8F">
        <w:rPr>
          <w:b/>
          <w:bCs/>
        </w:rPr>
        <w:t xml:space="preserve">: </w:t>
      </w:r>
      <w:r w:rsidR="00BB7D8F" w:rsidRPr="00BB7D8F">
        <w:t>S</w:t>
      </w:r>
      <w:r w:rsidR="000D3C91" w:rsidRPr="00BB7D8F">
        <w:t>ähkön ja maakaasun vähittäismarkkinatietojen ilmoittaminen</w:t>
      </w:r>
    </w:p>
    <w:p w14:paraId="5896CC53" w14:textId="79FA756B" w:rsidR="000D3C91" w:rsidRPr="00BB7D8F" w:rsidRDefault="00BB7D8F" w:rsidP="00BB7D8F">
      <w:pPr>
        <w:pStyle w:val="Luettelokappale"/>
        <w:numPr>
          <w:ilvl w:val="0"/>
          <w:numId w:val="13"/>
        </w:numPr>
        <w:rPr>
          <w:b/>
          <w:bCs/>
        </w:rPr>
      </w:pPr>
      <w:r w:rsidRPr="00BB7D8F">
        <w:rPr>
          <w:b/>
          <w:bCs/>
        </w:rPr>
        <w:t>V</w:t>
      </w:r>
      <w:r w:rsidR="000D3C91" w:rsidRPr="00BB7D8F">
        <w:rPr>
          <w:b/>
          <w:bCs/>
        </w:rPr>
        <w:t>altuustyyppi</w:t>
      </w:r>
      <w:r w:rsidRPr="00BB7D8F">
        <w:rPr>
          <w:b/>
          <w:bCs/>
        </w:rPr>
        <w:t xml:space="preserve">: </w:t>
      </w:r>
      <w:r w:rsidRPr="00BB7D8F">
        <w:t>A</w:t>
      </w:r>
      <w:r w:rsidR="000D3C91" w:rsidRPr="00BB7D8F">
        <w:t>siointivaltuus</w:t>
      </w:r>
    </w:p>
    <w:p w14:paraId="66322096" w14:textId="2C2977C0" w:rsidR="00CD47CE" w:rsidRDefault="00CD47CE" w:rsidP="00CD47CE">
      <w:proofErr w:type="spellStart"/>
      <w:r>
        <w:lastRenderedPageBreak/>
        <w:t>Suomi.fi:hin</w:t>
      </w:r>
      <w:proofErr w:type="spellEnd"/>
      <w:r>
        <w:t xml:space="preserve"> ja valtuuttamiseen liittyvissä asioissa kannattaa olla yhteydessä </w:t>
      </w:r>
      <w:proofErr w:type="spellStart"/>
      <w:r>
        <w:t>VRK:hon</w:t>
      </w:r>
      <w:proofErr w:type="spellEnd"/>
      <w:r>
        <w:t>. Ohjeita löytyy mm. seuraavilta sivuilta:</w:t>
      </w:r>
    </w:p>
    <w:p w14:paraId="2C190CE9" w14:textId="77777777" w:rsidR="00CD47CE" w:rsidRDefault="00000000" w:rsidP="00BB7D8F">
      <w:pPr>
        <w:pStyle w:val="Luettelokappale"/>
        <w:numPr>
          <w:ilvl w:val="0"/>
          <w:numId w:val="14"/>
        </w:numPr>
      </w:pPr>
      <w:hyperlink r:id="rId23" w:history="1">
        <w:r w:rsidR="00CD47CE">
          <w:rPr>
            <w:rStyle w:val="Hyperlinkki"/>
          </w:rPr>
          <w:t>https://www.suomi.fi/valtuudet/</w:t>
        </w:r>
      </w:hyperlink>
    </w:p>
    <w:p w14:paraId="58110821" w14:textId="77777777" w:rsidR="00CD47CE" w:rsidRDefault="00000000" w:rsidP="00BB7D8F">
      <w:pPr>
        <w:pStyle w:val="Luettelokappale"/>
        <w:numPr>
          <w:ilvl w:val="0"/>
          <w:numId w:val="14"/>
        </w:numPr>
      </w:pPr>
      <w:hyperlink r:id="rId24" w:history="1">
        <w:r w:rsidR="00CD47CE">
          <w:rPr>
            <w:rStyle w:val="Hyperlinkki"/>
          </w:rPr>
          <w:t>https://www.suomi.fi/ohjeet-ja-tuki/tietoa-valtuuksista</w:t>
        </w:r>
      </w:hyperlink>
    </w:p>
    <w:p w14:paraId="2071D0C0" w14:textId="77777777" w:rsidR="00CD47CE" w:rsidRDefault="00000000" w:rsidP="00BB7D8F">
      <w:pPr>
        <w:pStyle w:val="Luettelokappale"/>
        <w:numPr>
          <w:ilvl w:val="0"/>
          <w:numId w:val="14"/>
        </w:numPr>
      </w:pPr>
      <w:hyperlink r:id="rId25" w:history="1">
        <w:r w:rsidR="00CD47CE">
          <w:rPr>
            <w:rStyle w:val="Hyperlinkki"/>
          </w:rPr>
          <w:t>https://www.suomi.fi/ohjeet-ja-tuki/tietoa-valtuuksista/yrityksen-puolesta-asiointi</w:t>
        </w:r>
      </w:hyperlink>
    </w:p>
    <w:p w14:paraId="49622BC4" w14:textId="77777777" w:rsidR="00CD47CE" w:rsidRDefault="00000000" w:rsidP="00BB7D8F">
      <w:pPr>
        <w:pStyle w:val="Luettelokappale"/>
        <w:numPr>
          <w:ilvl w:val="0"/>
          <w:numId w:val="14"/>
        </w:numPr>
      </w:pPr>
      <w:hyperlink r:id="rId26" w:anchor="/menu" w:history="1">
        <w:r w:rsidR="00CD47CE">
          <w:rPr>
            <w:rStyle w:val="Hyperlinkki"/>
          </w:rPr>
          <w:t>https://dreambroker.com/channel/xgfkikxv/#/menu</w:t>
        </w:r>
      </w:hyperlink>
    </w:p>
    <w:p w14:paraId="6CD625B4" w14:textId="33B105DB" w:rsidR="000C5BED" w:rsidRDefault="000C5BED" w:rsidP="000C5BED">
      <w:pPr>
        <w:pStyle w:val="Otsikko3"/>
      </w:pPr>
      <w:bookmarkStart w:id="40" w:name="_Toc182991450"/>
      <w:r>
        <w:t>Välimuisti</w:t>
      </w:r>
      <w:bookmarkEnd w:id="40"/>
    </w:p>
    <w:p w14:paraId="6DB04D02" w14:textId="6F8F705A" w:rsidR="00CD47CE" w:rsidRDefault="00182796" w:rsidP="00182796">
      <w:r>
        <w:t>Toinen vaihtoehto on, että jokin selaimen välimuistissa sotkee istunnon käynnistämisen. Siinä tapauksessa</w:t>
      </w:r>
      <w:r w:rsidR="00CD47CE">
        <w:t>, että ongelma johtuu evästeistä kannattaa kokeilla seuraavaa:</w:t>
      </w:r>
    </w:p>
    <w:p w14:paraId="1F872736" w14:textId="2066B595" w:rsidR="00CD47CE" w:rsidRDefault="00CD47CE" w:rsidP="00CD47CE">
      <w:pPr>
        <w:numPr>
          <w:ilvl w:val="0"/>
          <w:numId w:val="9"/>
        </w:numPr>
        <w:spacing w:after="0" w:line="240" w:lineRule="auto"/>
        <w:rPr>
          <w:rFonts w:eastAsia="Times New Roman"/>
        </w:rPr>
      </w:pPr>
      <w:r>
        <w:rPr>
          <w:rFonts w:eastAsia="Times New Roman"/>
        </w:rPr>
        <w:t>avaa sivu (</w:t>
      </w:r>
      <w:hyperlink r:id="rId27" w:history="1">
        <w:r w:rsidR="00C83A59" w:rsidRPr="001F121A">
          <w:rPr>
            <w:rStyle w:val="Hyperlinkki"/>
          </w:rPr>
          <w:t>https://shv.energiavirasto.fi/</w:t>
        </w:r>
      </w:hyperlink>
      <w:r>
        <w:rPr>
          <w:rFonts w:eastAsia="Times New Roman"/>
        </w:rPr>
        <w:t>) uudelleen Chromessa</w:t>
      </w:r>
    </w:p>
    <w:p w14:paraId="1EF8023C" w14:textId="77777777" w:rsidR="00CD47CE" w:rsidRDefault="00CD47CE" w:rsidP="00CD47CE">
      <w:pPr>
        <w:numPr>
          <w:ilvl w:val="0"/>
          <w:numId w:val="9"/>
        </w:numPr>
        <w:spacing w:after="0" w:line="240" w:lineRule="auto"/>
        <w:rPr>
          <w:rFonts w:eastAsia="Times New Roman"/>
        </w:rPr>
      </w:pPr>
      <w:r>
        <w:rPr>
          <w:rFonts w:eastAsia="Times New Roman"/>
        </w:rPr>
        <w:t xml:space="preserve">paina f12 nappia </w:t>
      </w:r>
    </w:p>
    <w:p w14:paraId="6FCE0FD4" w14:textId="4819FEE4" w:rsidR="00C83A59" w:rsidRDefault="00C83A59" w:rsidP="00C83A59">
      <w:pPr>
        <w:numPr>
          <w:ilvl w:val="0"/>
          <w:numId w:val="9"/>
        </w:numPr>
        <w:spacing w:after="0" w:line="240" w:lineRule="auto"/>
        <w:rPr>
          <w:rFonts w:eastAsia="Times New Roman"/>
        </w:rPr>
      </w:pPr>
      <w:r>
        <w:rPr>
          <w:rFonts w:eastAsia="Times New Roman"/>
        </w:rPr>
        <w:t>valitse</w:t>
      </w:r>
      <w:r w:rsidR="00CD47CE">
        <w:rPr>
          <w:rFonts w:eastAsia="Times New Roman"/>
        </w:rPr>
        <w:t xml:space="preserve"> valikoista Application (</w:t>
      </w:r>
      <w:r>
        <w:rPr>
          <w:rFonts w:eastAsia="Times New Roman"/>
        </w:rPr>
        <w:t xml:space="preserve">oletusarvoisesti </w:t>
      </w:r>
      <w:r w:rsidR="00CD47CE">
        <w:rPr>
          <w:rFonts w:eastAsia="Times New Roman"/>
        </w:rPr>
        <w:t>vaakavalikko)</w:t>
      </w:r>
    </w:p>
    <w:p w14:paraId="2C060DC5" w14:textId="04F95280" w:rsidR="00C83A59" w:rsidRDefault="00C83A59" w:rsidP="00C83A59">
      <w:pPr>
        <w:numPr>
          <w:ilvl w:val="0"/>
          <w:numId w:val="9"/>
        </w:numPr>
        <w:spacing w:after="0" w:line="240" w:lineRule="auto"/>
        <w:rPr>
          <w:rFonts w:eastAsia="Times New Roman"/>
        </w:rPr>
      </w:pPr>
      <w:r>
        <w:rPr>
          <w:rFonts w:eastAsia="Times New Roman"/>
        </w:rPr>
        <w:t>valitse Storage</w:t>
      </w:r>
      <w:r>
        <w:rPr>
          <w:rFonts w:eastAsia="Times New Roman"/>
        </w:rPr>
        <w:t xml:space="preserve"> (oletusarvoisesti pystyvalikko vasemmalla)</w:t>
      </w:r>
    </w:p>
    <w:p w14:paraId="33D41089" w14:textId="4A7E33DC" w:rsidR="00C83A59" w:rsidRPr="00C83A59" w:rsidRDefault="00C83A59" w:rsidP="00C83A59">
      <w:pPr>
        <w:numPr>
          <w:ilvl w:val="0"/>
          <w:numId w:val="9"/>
        </w:numPr>
        <w:spacing w:after="0" w:line="240" w:lineRule="auto"/>
        <w:rPr>
          <w:rFonts w:eastAsia="Times New Roman"/>
          <w:lang w:val="en-US"/>
        </w:rPr>
      </w:pPr>
      <w:proofErr w:type="spellStart"/>
      <w:proofErr w:type="gramStart"/>
      <w:r w:rsidRPr="00C83A59">
        <w:rPr>
          <w:rFonts w:eastAsia="Times New Roman"/>
          <w:lang w:val="en-US"/>
        </w:rPr>
        <w:t>klikkaa</w:t>
      </w:r>
      <w:proofErr w:type="spellEnd"/>
      <w:r w:rsidRPr="00C83A59">
        <w:rPr>
          <w:rFonts w:eastAsia="Times New Roman"/>
          <w:lang w:val="en-US"/>
        </w:rPr>
        <w:t xml:space="preserve"> ”including</w:t>
      </w:r>
      <w:proofErr w:type="gramEnd"/>
      <w:r w:rsidRPr="00C83A59">
        <w:rPr>
          <w:rFonts w:eastAsia="Times New Roman"/>
          <w:lang w:val="en-US"/>
        </w:rPr>
        <w:t xml:space="preserve"> third-party c</w:t>
      </w:r>
      <w:r>
        <w:rPr>
          <w:rFonts w:eastAsia="Times New Roman"/>
          <w:lang w:val="en-US"/>
        </w:rPr>
        <w:t>ookies”</w:t>
      </w:r>
    </w:p>
    <w:p w14:paraId="0FC2E736" w14:textId="0A075C40" w:rsidR="00C83A59" w:rsidRDefault="00C83A59" w:rsidP="00C83A59">
      <w:pPr>
        <w:numPr>
          <w:ilvl w:val="0"/>
          <w:numId w:val="9"/>
        </w:numPr>
        <w:spacing w:after="0" w:line="240" w:lineRule="auto"/>
        <w:rPr>
          <w:rFonts w:eastAsia="Times New Roman"/>
        </w:rPr>
      </w:pPr>
      <w:r>
        <w:rPr>
          <w:rFonts w:eastAsia="Times New Roman"/>
        </w:rPr>
        <w:t>klikkaa ”</w:t>
      </w:r>
      <w:proofErr w:type="spellStart"/>
      <w:r>
        <w:rPr>
          <w:rFonts w:eastAsia="Times New Roman"/>
        </w:rPr>
        <w:t>clear</w:t>
      </w:r>
      <w:proofErr w:type="spellEnd"/>
      <w:r>
        <w:rPr>
          <w:rFonts w:eastAsia="Times New Roman"/>
        </w:rPr>
        <w:t xml:space="preserve"> </w:t>
      </w:r>
      <w:proofErr w:type="spellStart"/>
      <w:r>
        <w:rPr>
          <w:rFonts w:eastAsia="Times New Roman"/>
        </w:rPr>
        <w:t>site</w:t>
      </w:r>
      <w:proofErr w:type="spellEnd"/>
      <w:r>
        <w:rPr>
          <w:rFonts w:eastAsia="Times New Roman"/>
        </w:rPr>
        <w:t xml:space="preserve"> data”</w:t>
      </w:r>
    </w:p>
    <w:p w14:paraId="7E5B3975" w14:textId="52CA1E76" w:rsidR="00C83A59" w:rsidRDefault="00C83A59" w:rsidP="00C83A59">
      <w:pPr>
        <w:numPr>
          <w:ilvl w:val="0"/>
          <w:numId w:val="9"/>
        </w:numPr>
        <w:spacing w:after="0" w:line="240" w:lineRule="auto"/>
        <w:rPr>
          <w:rFonts w:eastAsia="Times New Roman"/>
        </w:rPr>
      </w:pPr>
      <w:r>
        <w:rPr>
          <w:rFonts w:eastAsia="Times New Roman"/>
        </w:rPr>
        <w:t>paina ctrl + f5</w:t>
      </w:r>
    </w:p>
    <w:p w14:paraId="0AA14FB2" w14:textId="77777777" w:rsidR="00C83A59" w:rsidRDefault="00C83A59" w:rsidP="00C83A59">
      <w:pPr>
        <w:spacing w:after="0" w:line="240" w:lineRule="auto"/>
        <w:rPr>
          <w:rFonts w:eastAsia="Times New Roman"/>
        </w:rPr>
      </w:pPr>
    </w:p>
    <w:p w14:paraId="34407F3B" w14:textId="572E7915" w:rsidR="00C83A59" w:rsidRDefault="00C83A59" w:rsidP="00C83A59">
      <w:pPr>
        <w:spacing w:after="0" w:line="240" w:lineRule="auto"/>
        <w:rPr>
          <w:rFonts w:eastAsia="Times New Roman"/>
        </w:rPr>
      </w:pPr>
      <w:r w:rsidRPr="00C83A59">
        <w:rPr>
          <w:rFonts w:eastAsia="Times New Roman"/>
        </w:rPr>
        <w:drawing>
          <wp:inline distT="0" distB="0" distL="0" distR="0" wp14:anchorId="2CE7F8F7" wp14:editId="35C1A6CF">
            <wp:extent cx="6120130" cy="4232275"/>
            <wp:effectExtent l="0" t="0" r="0" b="0"/>
            <wp:docPr id="140417546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75468" name=""/>
                    <pic:cNvPicPr/>
                  </pic:nvPicPr>
                  <pic:blipFill>
                    <a:blip r:embed="rId28"/>
                    <a:stretch>
                      <a:fillRect/>
                    </a:stretch>
                  </pic:blipFill>
                  <pic:spPr>
                    <a:xfrm>
                      <a:off x="0" y="0"/>
                      <a:ext cx="6120130" cy="4232275"/>
                    </a:xfrm>
                    <a:prstGeom prst="rect">
                      <a:avLst/>
                    </a:prstGeom>
                  </pic:spPr>
                </pic:pic>
              </a:graphicData>
            </a:graphic>
          </wp:inline>
        </w:drawing>
      </w:r>
    </w:p>
    <w:p w14:paraId="50030316" w14:textId="77777777" w:rsidR="00C83A59" w:rsidRDefault="00C83A59" w:rsidP="00C83A59">
      <w:pPr>
        <w:spacing w:after="0" w:line="240" w:lineRule="auto"/>
        <w:rPr>
          <w:rFonts w:eastAsia="Times New Roman"/>
        </w:rPr>
      </w:pPr>
    </w:p>
    <w:p w14:paraId="0D8EAB29" w14:textId="131053EA" w:rsidR="00C83A59" w:rsidRPr="00C83A59" w:rsidRDefault="00C83A59" w:rsidP="00C83A59">
      <w:pPr>
        <w:spacing w:after="0" w:line="240" w:lineRule="auto"/>
        <w:rPr>
          <w:rFonts w:eastAsia="Times New Roman"/>
        </w:rPr>
      </w:pPr>
      <w:r>
        <w:rPr>
          <w:rFonts w:eastAsia="Times New Roman"/>
        </w:rPr>
        <w:t>Evästeiden tyhjentymisen voit tarkistaa vielä seuraavalla tavalla</w:t>
      </w:r>
    </w:p>
    <w:p w14:paraId="51961FA4" w14:textId="604AC052" w:rsidR="00C83A59" w:rsidRPr="00C83A59" w:rsidRDefault="00C83A59" w:rsidP="00C83A59">
      <w:pPr>
        <w:numPr>
          <w:ilvl w:val="0"/>
          <w:numId w:val="9"/>
        </w:numPr>
        <w:spacing w:after="0" w:line="240" w:lineRule="auto"/>
        <w:rPr>
          <w:rFonts w:eastAsia="Times New Roman"/>
        </w:rPr>
      </w:pPr>
      <w:r>
        <w:rPr>
          <w:rFonts w:eastAsia="Times New Roman"/>
        </w:rPr>
        <w:t>valitse valikoista Application (oletusarvoisesti vaakavalikko)</w:t>
      </w:r>
    </w:p>
    <w:p w14:paraId="13AB8002" w14:textId="03FB0FB4" w:rsidR="00CD47CE" w:rsidRDefault="00C83A59" w:rsidP="00CD47CE">
      <w:pPr>
        <w:numPr>
          <w:ilvl w:val="0"/>
          <w:numId w:val="9"/>
        </w:numPr>
        <w:spacing w:after="0" w:line="240" w:lineRule="auto"/>
        <w:rPr>
          <w:rFonts w:eastAsia="Times New Roman"/>
        </w:rPr>
      </w:pPr>
      <w:r>
        <w:rPr>
          <w:rFonts w:eastAsia="Times New Roman"/>
        </w:rPr>
        <w:t xml:space="preserve">valitse </w:t>
      </w:r>
      <w:proofErr w:type="spellStart"/>
      <w:r w:rsidR="00CD47CE">
        <w:rPr>
          <w:rFonts w:eastAsia="Times New Roman"/>
        </w:rPr>
        <w:t>Cookies</w:t>
      </w:r>
      <w:proofErr w:type="spellEnd"/>
      <w:r w:rsidR="00CD47CE">
        <w:rPr>
          <w:rFonts w:eastAsia="Times New Roman"/>
        </w:rPr>
        <w:t xml:space="preserve"> (</w:t>
      </w:r>
      <w:r>
        <w:rPr>
          <w:rFonts w:eastAsia="Times New Roman"/>
        </w:rPr>
        <w:t xml:space="preserve">oletusarvoisesti </w:t>
      </w:r>
      <w:r w:rsidR="00CD47CE">
        <w:rPr>
          <w:rFonts w:eastAsia="Times New Roman"/>
        </w:rPr>
        <w:t xml:space="preserve">pystyvalikko vasemmalla) </w:t>
      </w:r>
    </w:p>
    <w:p w14:paraId="355A8AEB" w14:textId="60D92CC6" w:rsidR="00CD47CE" w:rsidRDefault="00C83A59" w:rsidP="00CD47CE">
      <w:pPr>
        <w:numPr>
          <w:ilvl w:val="0"/>
          <w:numId w:val="9"/>
        </w:numPr>
        <w:spacing w:after="0" w:line="240" w:lineRule="auto"/>
        <w:rPr>
          <w:rFonts w:eastAsia="Times New Roman"/>
        </w:rPr>
      </w:pPr>
      <w:r>
        <w:rPr>
          <w:rFonts w:eastAsia="Times New Roman"/>
        </w:rPr>
        <w:t xml:space="preserve">mikäli näkyy, </w:t>
      </w:r>
      <w:r w:rsidR="00CD47CE">
        <w:rPr>
          <w:rFonts w:eastAsia="Times New Roman"/>
        </w:rPr>
        <w:t xml:space="preserve">valitse vasemmalla klikkaamalla SHV / </w:t>
      </w:r>
      <w:hyperlink r:id="rId29" w:history="1">
        <w:r w:rsidRPr="001F121A">
          <w:rPr>
            <w:rStyle w:val="Hyperlinkki"/>
          </w:rPr>
          <w:t>https://shv.energiavirasto.fi/</w:t>
        </w:r>
      </w:hyperlink>
    </w:p>
    <w:p w14:paraId="6D902A11" w14:textId="77D0E894" w:rsidR="00CD47CE" w:rsidRDefault="00CD47CE" w:rsidP="00CD47CE">
      <w:pPr>
        <w:numPr>
          <w:ilvl w:val="0"/>
          <w:numId w:val="9"/>
        </w:numPr>
        <w:spacing w:after="0" w:line="240" w:lineRule="auto"/>
        <w:rPr>
          <w:rFonts w:eastAsia="Times New Roman"/>
        </w:rPr>
      </w:pPr>
      <w:r>
        <w:rPr>
          <w:rFonts w:eastAsia="Times New Roman"/>
        </w:rPr>
        <w:lastRenderedPageBreak/>
        <w:t xml:space="preserve">klikkaa uudelleen oikealla ja paina </w:t>
      </w:r>
      <w:proofErr w:type="spellStart"/>
      <w:r>
        <w:rPr>
          <w:rFonts w:eastAsia="Times New Roman"/>
        </w:rPr>
        <w:t>clear</w:t>
      </w:r>
      <w:proofErr w:type="spellEnd"/>
    </w:p>
    <w:p w14:paraId="4EAAC011" w14:textId="77777777" w:rsidR="00CD47CE" w:rsidRDefault="00CD47CE" w:rsidP="00CD47CE">
      <w:pPr>
        <w:numPr>
          <w:ilvl w:val="0"/>
          <w:numId w:val="9"/>
        </w:numPr>
        <w:spacing w:after="0" w:line="240" w:lineRule="auto"/>
        <w:rPr>
          <w:rFonts w:eastAsia="Times New Roman"/>
        </w:rPr>
      </w:pPr>
      <w:r>
        <w:rPr>
          <w:rFonts w:eastAsia="Times New Roman"/>
        </w:rPr>
        <w:t>paina ctrl + f5</w:t>
      </w:r>
    </w:p>
    <w:p w14:paraId="0797299D" w14:textId="77777777" w:rsidR="00CD47CE" w:rsidRDefault="00CD47CE" w:rsidP="00CD47CE"/>
    <w:p w14:paraId="4D2432EB" w14:textId="77777777" w:rsidR="00CD47CE" w:rsidRDefault="00CD47CE" w:rsidP="00CD47CE">
      <w:r>
        <w:t>Mikäli virheilmoitus näkyy edelleen, tarvitaan lisätietoja ongelmasta:</w:t>
      </w:r>
    </w:p>
    <w:p w14:paraId="00C234C5" w14:textId="48CBDB7C" w:rsidR="00CD47CE" w:rsidRDefault="00CD47CE" w:rsidP="00CD47CE">
      <w:pPr>
        <w:numPr>
          <w:ilvl w:val="0"/>
          <w:numId w:val="10"/>
        </w:numPr>
        <w:spacing w:after="0" w:line="240" w:lineRule="auto"/>
        <w:rPr>
          <w:rFonts w:eastAsia="Times New Roman"/>
        </w:rPr>
      </w:pPr>
      <w:r>
        <w:rPr>
          <w:rFonts w:eastAsia="Times New Roman"/>
        </w:rPr>
        <w:t>Kirjaudu palveluun (</w:t>
      </w:r>
      <w:hyperlink r:id="rId30" w:history="1">
        <w:r w:rsidR="00C83A59" w:rsidRPr="001F121A">
          <w:rPr>
            <w:rStyle w:val="Hyperlinkki"/>
          </w:rPr>
          <w:t>https://shv.energiavirasto.fi/</w:t>
        </w:r>
      </w:hyperlink>
      <w:r>
        <w:rPr>
          <w:rFonts w:eastAsia="Times New Roman"/>
        </w:rPr>
        <w:t>)</w:t>
      </w:r>
    </w:p>
    <w:p w14:paraId="356F2369" w14:textId="77777777" w:rsidR="00CD47CE" w:rsidRDefault="00CD47CE" w:rsidP="00CD47CE">
      <w:pPr>
        <w:numPr>
          <w:ilvl w:val="0"/>
          <w:numId w:val="10"/>
        </w:numPr>
        <w:spacing w:after="0" w:line="240" w:lineRule="auto"/>
        <w:rPr>
          <w:rFonts w:eastAsia="Times New Roman"/>
        </w:rPr>
      </w:pPr>
      <w:r>
        <w:rPr>
          <w:rFonts w:eastAsia="Times New Roman"/>
        </w:rPr>
        <w:t>paina f12</w:t>
      </w:r>
    </w:p>
    <w:p w14:paraId="03AE55AE" w14:textId="77777777" w:rsidR="00CD47CE" w:rsidRDefault="00CD47CE" w:rsidP="00CD47CE">
      <w:pPr>
        <w:numPr>
          <w:ilvl w:val="0"/>
          <w:numId w:val="10"/>
        </w:numPr>
        <w:spacing w:after="0" w:line="240" w:lineRule="auto"/>
        <w:rPr>
          <w:rFonts w:eastAsia="Times New Roman"/>
        </w:rPr>
      </w:pPr>
      <w:r>
        <w:rPr>
          <w:rFonts w:eastAsia="Times New Roman"/>
        </w:rPr>
        <w:t>Valitse vaakavalikosta ”</w:t>
      </w:r>
      <w:proofErr w:type="spellStart"/>
      <w:r>
        <w:rPr>
          <w:rFonts w:eastAsia="Times New Roman"/>
        </w:rPr>
        <w:t>network</w:t>
      </w:r>
      <w:proofErr w:type="spellEnd"/>
      <w:r>
        <w:rPr>
          <w:rFonts w:eastAsia="Times New Roman"/>
        </w:rPr>
        <w:t>” ja XHR (</w:t>
      </w:r>
      <w:proofErr w:type="spellStart"/>
      <w:r>
        <w:rPr>
          <w:rFonts w:eastAsia="Times New Roman"/>
        </w:rPr>
        <w:t>Edgessä</w:t>
      </w:r>
      <w:proofErr w:type="spellEnd"/>
      <w:r>
        <w:rPr>
          <w:rFonts w:eastAsia="Times New Roman"/>
        </w:rPr>
        <w:t xml:space="preserve"> Content </w:t>
      </w:r>
      <w:proofErr w:type="spellStart"/>
      <w:r>
        <w:rPr>
          <w:rFonts w:eastAsia="Times New Roman"/>
        </w:rPr>
        <w:t>type</w:t>
      </w:r>
      <w:proofErr w:type="spellEnd"/>
      <w:r>
        <w:rPr>
          <w:rFonts w:eastAsia="Times New Roman"/>
        </w:rPr>
        <w:t xml:space="preserve"> / XHR)</w:t>
      </w:r>
    </w:p>
    <w:p w14:paraId="5219ADAE" w14:textId="77777777" w:rsidR="00CD47CE" w:rsidRDefault="00CD47CE" w:rsidP="00CD47CE">
      <w:pPr>
        <w:numPr>
          <w:ilvl w:val="0"/>
          <w:numId w:val="10"/>
        </w:numPr>
        <w:spacing w:after="0" w:line="240" w:lineRule="auto"/>
        <w:rPr>
          <w:rFonts w:eastAsia="Times New Roman"/>
        </w:rPr>
      </w:pPr>
      <w:r>
        <w:rPr>
          <w:rFonts w:eastAsia="Times New Roman"/>
        </w:rPr>
        <w:t>Lataa sivu uudelleen (ctrl + f5)</w:t>
      </w:r>
    </w:p>
    <w:p w14:paraId="3E28D244" w14:textId="77777777" w:rsidR="00CD47CE" w:rsidRDefault="00CD47CE" w:rsidP="00CD47CE">
      <w:pPr>
        <w:numPr>
          <w:ilvl w:val="0"/>
          <w:numId w:val="10"/>
        </w:numPr>
        <w:spacing w:after="0" w:line="240" w:lineRule="auto"/>
        <w:rPr>
          <w:rFonts w:eastAsia="Times New Roman"/>
        </w:rPr>
      </w:pPr>
      <w:r>
        <w:rPr>
          <w:rFonts w:eastAsia="Times New Roman"/>
        </w:rPr>
        <w:t xml:space="preserve">Ota kuvakaappaus (ctrl + </w:t>
      </w:r>
      <w:proofErr w:type="spellStart"/>
      <w:r>
        <w:rPr>
          <w:rFonts w:eastAsia="Times New Roman"/>
        </w:rPr>
        <w:t>PrtSc</w:t>
      </w:r>
      <w:proofErr w:type="spellEnd"/>
      <w:r>
        <w:rPr>
          <w:rFonts w:eastAsia="Times New Roman"/>
        </w:rPr>
        <w:t>)</w:t>
      </w:r>
    </w:p>
    <w:p w14:paraId="5B4A0A22" w14:textId="795360BD" w:rsidR="00675353" w:rsidRPr="00675353" w:rsidRDefault="00CD47CE" w:rsidP="00CD47CE">
      <w:pPr>
        <w:numPr>
          <w:ilvl w:val="0"/>
          <w:numId w:val="10"/>
        </w:numPr>
        <w:spacing w:after="0" w:line="240" w:lineRule="auto"/>
        <w:rPr>
          <w:rFonts w:eastAsia="Times New Roman"/>
        </w:rPr>
      </w:pPr>
      <w:r>
        <w:rPr>
          <w:rFonts w:eastAsia="Times New Roman"/>
        </w:rPr>
        <w:t>Kopioi sähköpostiin (ctrl + v, kursorin ollessa viestin sisällössä)</w:t>
      </w:r>
    </w:p>
    <w:p w14:paraId="69E8CC5D" w14:textId="08BF7E6E" w:rsidR="00675353" w:rsidRDefault="00675353" w:rsidP="00CD47CE"/>
    <w:p w14:paraId="6A5124DC" w14:textId="4D763708" w:rsidR="00C83A59" w:rsidRDefault="00C83A59" w:rsidP="00CD47CE">
      <w:r>
        <w:t>Kuvan pitäisi olla tämänkaltainen:</w:t>
      </w:r>
    </w:p>
    <w:p w14:paraId="6A91C799" w14:textId="5E04CA4D" w:rsidR="00C83A59" w:rsidRDefault="00C83A59" w:rsidP="00CD47CE">
      <w:r w:rsidRPr="00C83A59">
        <w:drawing>
          <wp:inline distT="0" distB="0" distL="0" distR="0" wp14:anchorId="78D1DD7C" wp14:editId="574429E5">
            <wp:extent cx="6120130" cy="4232275"/>
            <wp:effectExtent l="0" t="0" r="0" b="0"/>
            <wp:docPr id="88169454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94545" name=""/>
                    <pic:cNvPicPr/>
                  </pic:nvPicPr>
                  <pic:blipFill>
                    <a:blip r:embed="rId31"/>
                    <a:stretch>
                      <a:fillRect/>
                    </a:stretch>
                  </pic:blipFill>
                  <pic:spPr>
                    <a:xfrm>
                      <a:off x="0" y="0"/>
                      <a:ext cx="6120130" cy="4232275"/>
                    </a:xfrm>
                    <a:prstGeom prst="rect">
                      <a:avLst/>
                    </a:prstGeom>
                  </pic:spPr>
                </pic:pic>
              </a:graphicData>
            </a:graphic>
          </wp:inline>
        </w:drawing>
      </w:r>
    </w:p>
    <w:p w14:paraId="68FA18F9" w14:textId="77777777" w:rsidR="00C83A59" w:rsidRDefault="00C83A59" w:rsidP="00CD47CE"/>
    <w:p w14:paraId="0A455BC2" w14:textId="6D080D7B" w:rsidR="00BB7D8F" w:rsidRDefault="00BB7D8F" w:rsidP="00CD47CE">
      <w:r>
        <w:t>Joissain tapauksissa virheilmoitus saattaa johtua siitä, että yhteys valtuutuspalvelimelle on hetkellisesti poikki tai ruuhkautunut. Tällöin ainoa ratkaisu on odottaa hetki tilanteen korjaantumista ja yrittää kirjautumista uudestaan.</w:t>
      </w:r>
    </w:p>
    <w:p w14:paraId="5A0152E7" w14:textId="088167E5" w:rsidR="00CD47CE" w:rsidRPr="000F236E" w:rsidRDefault="00CD47CE" w:rsidP="000F236E">
      <w:pPr>
        <w:pStyle w:val="Otsikko2"/>
      </w:pPr>
      <w:bookmarkStart w:id="41" w:name="_Toc182991451"/>
      <w:r w:rsidRPr="000F236E">
        <w:t>Tietoturvaseloste ja ohjeet</w:t>
      </w:r>
      <w:bookmarkEnd w:id="41"/>
    </w:p>
    <w:p w14:paraId="5D8254A9" w14:textId="674E01B9" w:rsidR="00CD47CE" w:rsidRDefault="00CD47CE" w:rsidP="00CD47CE">
      <w:r>
        <w:t>Ohjeet ja tietosuojaselosteet löytyvät yritysportaali UKK sivulta.</w:t>
      </w:r>
    </w:p>
    <w:p w14:paraId="6BF6B2BB" w14:textId="5291ED1A" w:rsidR="00CD47CE" w:rsidRPr="000F236E" w:rsidRDefault="00CD47CE" w:rsidP="000F236E">
      <w:pPr>
        <w:pStyle w:val="Otsikko2"/>
      </w:pPr>
      <w:bookmarkStart w:id="42" w:name="_Toc182991452"/>
      <w:r w:rsidRPr="000F236E">
        <w:lastRenderedPageBreak/>
        <w:t>Tilastot</w:t>
      </w:r>
      <w:bookmarkEnd w:id="42"/>
    </w:p>
    <w:p w14:paraId="41EEF71C" w14:textId="6522AD7F" w:rsidR="00744E42" w:rsidRDefault="00744E42" w:rsidP="00CD47CE">
      <w:r>
        <w:t xml:space="preserve">Sähkön hintatilastot löytyvät osoitteesta: </w:t>
      </w:r>
      <w:hyperlink r:id="rId32" w:history="1">
        <w:r w:rsidRPr="00D315C5">
          <w:rPr>
            <w:rStyle w:val="Hyperlinkki"/>
          </w:rPr>
          <w:t>https://energiavirasto.fi/sahkon-hintatilastot</w:t>
        </w:r>
      </w:hyperlink>
      <w:r>
        <w:t xml:space="preserve">. Tilastot päivitetään kuukausittain tai heti kun niiden taustalla olevat tuotetiedot ovat kunnossa. </w:t>
      </w:r>
    </w:p>
    <w:p w14:paraId="40A346F2" w14:textId="77777777" w:rsidR="00CD47CE" w:rsidRPr="00711DAF" w:rsidRDefault="00CD47CE" w:rsidP="003C1CDF"/>
    <w:sectPr w:rsidR="00CD47CE" w:rsidRPr="00711DAF">
      <w:headerReference w:type="default" r:id="rId33"/>
      <w:footerReference w:type="default" r:id="rId3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7CCC" w14:textId="77777777" w:rsidR="007B4F33" w:rsidRDefault="007B4F33" w:rsidP="00862EAD">
      <w:pPr>
        <w:spacing w:after="0" w:line="240" w:lineRule="auto"/>
      </w:pPr>
      <w:r>
        <w:separator/>
      </w:r>
    </w:p>
  </w:endnote>
  <w:endnote w:type="continuationSeparator" w:id="0">
    <w:p w14:paraId="0DBD9927" w14:textId="77777777" w:rsidR="007B4F33" w:rsidRDefault="007B4F33" w:rsidP="0086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037182"/>
      <w:docPartObj>
        <w:docPartGallery w:val="Page Numbers (Bottom of Page)"/>
        <w:docPartUnique/>
      </w:docPartObj>
    </w:sdtPr>
    <w:sdtContent>
      <w:p w14:paraId="1A0F89ED" w14:textId="497EA132" w:rsidR="00404B98" w:rsidRDefault="00404B98">
        <w:pPr>
          <w:pStyle w:val="Alatunniste"/>
          <w:jc w:val="right"/>
        </w:pPr>
        <w:r>
          <w:fldChar w:fldCharType="begin"/>
        </w:r>
        <w:r>
          <w:instrText>PAGE   \* MERGEFORMAT</w:instrText>
        </w:r>
        <w:r>
          <w:fldChar w:fldCharType="separate"/>
        </w:r>
        <w:r>
          <w:t>2</w:t>
        </w:r>
        <w:r>
          <w:fldChar w:fldCharType="end"/>
        </w:r>
      </w:p>
    </w:sdtContent>
  </w:sdt>
  <w:p w14:paraId="77CDA10B" w14:textId="77777777" w:rsidR="00182796" w:rsidRDefault="001827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D26E" w14:textId="77777777" w:rsidR="007B4F33" w:rsidRDefault="007B4F33" w:rsidP="00862EAD">
      <w:pPr>
        <w:spacing w:after="0" w:line="240" w:lineRule="auto"/>
      </w:pPr>
      <w:r>
        <w:separator/>
      </w:r>
    </w:p>
  </w:footnote>
  <w:footnote w:type="continuationSeparator" w:id="0">
    <w:p w14:paraId="393C3849" w14:textId="77777777" w:rsidR="007B4F33" w:rsidRDefault="007B4F33" w:rsidP="00862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D6FE" w14:textId="12D79C92" w:rsidR="00862EAD" w:rsidRDefault="0087135D" w:rsidP="00BC2948">
    <w:pPr>
      <w:pStyle w:val="Yltunniste"/>
      <w:jc w:val="right"/>
    </w:pPr>
    <w:r>
      <w:t>11</w:t>
    </w:r>
    <w:r w:rsidR="00BC2948" w:rsidRPr="00BC2948">
      <w:t>/20</w:t>
    </w:r>
    <w:r w:rsidR="00182796">
      <w:t>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59"/>
    <w:multiLevelType w:val="hybridMultilevel"/>
    <w:tmpl w:val="48207734"/>
    <w:lvl w:ilvl="0" w:tplc="712E7D50">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2BA5340"/>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B41AD"/>
    <w:multiLevelType w:val="hybridMultilevel"/>
    <w:tmpl w:val="9CF027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2644BA"/>
    <w:multiLevelType w:val="hybridMultilevel"/>
    <w:tmpl w:val="3A961B8A"/>
    <w:lvl w:ilvl="0" w:tplc="CC30FDE0">
      <w:start w:val="1"/>
      <w:numFmt w:val="bullet"/>
      <w:lvlText w:val=""/>
      <w:lvlJc w:val="left"/>
      <w:pPr>
        <w:ind w:left="720" w:hanging="360"/>
      </w:pPr>
      <w:rPr>
        <w:rFonts w:ascii="Symbol" w:hAnsi="Symbol" w:hint="default"/>
      </w:rPr>
    </w:lvl>
    <w:lvl w:ilvl="1" w:tplc="2F9281D6">
      <w:start w:val="1"/>
      <w:numFmt w:val="bullet"/>
      <w:lvlText w:val="o"/>
      <w:lvlJc w:val="left"/>
      <w:pPr>
        <w:ind w:left="1440" w:hanging="360"/>
      </w:pPr>
      <w:rPr>
        <w:rFonts w:ascii="Courier New" w:hAnsi="Courier New" w:hint="default"/>
      </w:rPr>
    </w:lvl>
    <w:lvl w:ilvl="2" w:tplc="4CFCDBA4">
      <w:start w:val="1"/>
      <w:numFmt w:val="bullet"/>
      <w:lvlText w:val=""/>
      <w:lvlJc w:val="left"/>
      <w:pPr>
        <w:ind w:left="2160" w:hanging="360"/>
      </w:pPr>
      <w:rPr>
        <w:rFonts w:ascii="Wingdings" w:hAnsi="Wingdings" w:hint="default"/>
      </w:rPr>
    </w:lvl>
    <w:lvl w:ilvl="3" w:tplc="A5589FA8">
      <w:start w:val="1"/>
      <w:numFmt w:val="bullet"/>
      <w:lvlText w:val=""/>
      <w:lvlJc w:val="left"/>
      <w:pPr>
        <w:ind w:left="2880" w:hanging="360"/>
      </w:pPr>
      <w:rPr>
        <w:rFonts w:ascii="Symbol" w:hAnsi="Symbol" w:hint="default"/>
      </w:rPr>
    </w:lvl>
    <w:lvl w:ilvl="4" w:tplc="58FC5144">
      <w:start w:val="1"/>
      <w:numFmt w:val="bullet"/>
      <w:lvlText w:val="o"/>
      <w:lvlJc w:val="left"/>
      <w:pPr>
        <w:ind w:left="3600" w:hanging="360"/>
      </w:pPr>
      <w:rPr>
        <w:rFonts w:ascii="Courier New" w:hAnsi="Courier New" w:hint="default"/>
      </w:rPr>
    </w:lvl>
    <w:lvl w:ilvl="5" w:tplc="008EC2B0">
      <w:start w:val="1"/>
      <w:numFmt w:val="bullet"/>
      <w:lvlText w:val=""/>
      <w:lvlJc w:val="left"/>
      <w:pPr>
        <w:ind w:left="4320" w:hanging="360"/>
      </w:pPr>
      <w:rPr>
        <w:rFonts w:ascii="Wingdings" w:hAnsi="Wingdings" w:hint="default"/>
      </w:rPr>
    </w:lvl>
    <w:lvl w:ilvl="6" w:tplc="57BAD7C2">
      <w:start w:val="1"/>
      <w:numFmt w:val="bullet"/>
      <w:lvlText w:val=""/>
      <w:lvlJc w:val="left"/>
      <w:pPr>
        <w:ind w:left="5040" w:hanging="360"/>
      </w:pPr>
      <w:rPr>
        <w:rFonts w:ascii="Symbol" w:hAnsi="Symbol" w:hint="default"/>
      </w:rPr>
    </w:lvl>
    <w:lvl w:ilvl="7" w:tplc="BE3A6D36">
      <w:start w:val="1"/>
      <w:numFmt w:val="bullet"/>
      <w:lvlText w:val="o"/>
      <w:lvlJc w:val="left"/>
      <w:pPr>
        <w:ind w:left="5760" w:hanging="360"/>
      </w:pPr>
      <w:rPr>
        <w:rFonts w:ascii="Courier New" w:hAnsi="Courier New" w:hint="default"/>
      </w:rPr>
    </w:lvl>
    <w:lvl w:ilvl="8" w:tplc="2A86C656">
      <w:start w:val="1"/>
      <w:numFmt w:val="bullet"/>
      <w:lvlText w:val=""/>
      <w:lvlJc w:val="left"/>
      <w:pPr>
        <w:ind w:left="6480" w:hanging="360"/>
      </w:pPr>
      <w:rPr>
        <w:rFonts w:ascii="Wingdings" w:hAnsi="Wingdings" w:hint="default"/>
      </w:rPr>
    </w:lvl>
  </w:abstractNum>
  <w:abstractNum w:abstractNumId="4" w15:restartNumberingAfterBreak="0">
    <w:nsid w:val="0E3C3D52"/>
    <w:multiLevelType w:val="hybridMultilevel"/>
    <w:tmpl w:val="5178C2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E8664FD"/>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14964"/>
    <w:multiLevelType w:val="hybridMultilevel"/>
    <w:tmpl w:val="85DCEA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54C3ED4"/>
    <w:multiLevelType w:val="hybridMultilevel"/>
    <w:tmpl w:val="364A41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486653"/>
    <w:multiLevelType w:val="hybridMultilevel"/>
    <w:tmpl w:val="8912FC5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75C66A1"/>
    <w:multiLevelType w:val="multilevel"/>
    <w:tmpl w:val="EA72AE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03864"/>
    <w:multiLevelType w:val="hybridMultilevel"/>
    <w:tmpl w:val="11867F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257ACA"/>
    <w:multiLevelType w:val="hybridMultilevel"/>
    <w:tmpl w:val="D136B45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347ADD"/>
    <w:multiLevelType w:val="hybridMultilevel"/>
    <w:tmpl w:val="62A6ED12"/>
    <w:lvl w:ilvl="0" w:tplc="E654BA22">
      <w:start w:val="1"/>
      <w:numFmt w:val="decimal"/>
      <w:lvlText w:val="%1."/>
      <w:lvlJc w:val="left"/>
      <w:pPr>
        <w:ind w:left="36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5D923B2"/>
    <w:multiLevelType w:val="hybridMultilevel"/>
    <w:tmpl w:val="35A453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2F935D1B"/>
    <w:multiLevelType w:val="hybridMultilevel"/>
    <w:tmpl w:val="3F309826"/>
    <w:lvl w:ilvl="0" w:tplc="2A5A0BA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0086A37"/>
    <w:multiLevelType w:val="hybridMultilevel"/>
    <w:tmpl w:val="3F4A431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33910EA4"/>
    <w:multiLevelType w:val="multilevel"/>
    <w:tmpl w:val="EA72AE9A"/>
    <w:numStyleLink w:val="Tyyli1"/>
  </w:abstractNum>
  <w:abstractNum w:abstractNumId="17" w15:restartNumberingAfterBreak="0">
    <w:nsid w:val="35F417D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3F4BBE"/>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5107DB"/>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9E6B7F"/>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1" w15:restartNumberingAfterBreak="0">
    <w:nsid w:val="3FC233CC"/>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EB4CCF"/>
    <w:multiLevelType w:val="multilevel"/>
    <w:tmpl w:val="EA72AE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790C99"/>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37006A"/>
    <w:multiLevelType w:val="hybridMultilevel"/>
    <w:tmpl w:val="457C1B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3247CBD"/>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F53DA3"/>
    <w:multiLevelType w:val="multilevel"/>
    <w:tmpl w:val="EA72AE9A"/>
    <w:styleLink w:val="Tyyli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3C782C"/>
    <w:multiLevelType w:val="multilevel"/>
    <w:tmpl w:val="EA72AE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E71C88"/>
    <w:multiLevelType w:val="hybridMultilevel"/>
    <w:tmpl w:val="9828CF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EBF4511"/>
    <w:multiLevelType w:val="hybridMultilevel"/>
    <w:tmpl w:val="DE1466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3D561C3"/>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830A07"/>
    <w:multiLevelType w:val="multilevel"/>
    <w:tmpl w:val="EA72AE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8C5EF2"/>
    <w:multiLevelType w:val="multilevel"/>
    <w:tmpl w:val="EA72A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AA57D7"/>
    <w:multiLevelType w:val="hybridMultilevel"/>
    <w:tmpl w:val="4AA88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5356D06"/>
    <w:multiLevelType w:val="hybridMultilevel"/>
    <w:tmpl w:val="8C144B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C874AF2"/>
    <w:multiLevelType w:val="hybridMultilevel"/>
    <w:tmpl w:val="B218E3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C9A18A4"/>
    <w:multiLevelType w:val="multilevel"/>
    <w:tmpl w:val="EA72AE9A"/>
    <w:numStyleLink w:val="Tyyli1"/>
  </w:abstractNum>
  <w:abstractNum w:abstractNumId="37" w15:restartNumberingAfterBreak="0">
    <w:nsid w:val="6D604FA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2D3EC4"/>
    <w:multiLevelType w:val="hybridMultilevel"/>
    <w:tmpl w:val="A2DAF582"/>
    <w:lvl w:ilvl="0" w:tplc="B756EF36">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E7B1B7A"/>
    <w:multiLevelType w:val="hybridMultilevel"/>
    <w:tmpl w:val="81365E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96348023">
    <w:abstractNumId w:val="3"/>
  </w:num>
  <w:num w:numId="2" w16cid:durableId="1229653092">
    <w:abstractNumId w:val="10"/>
  </w:num>
  <w:num w:numId="3" w16cid:durableId="2128741355">
    <w:abstractNumId w:val="28"/>
  </w:num>
  <w:num w:numId="4" w16cid:durableId="54817155">
    <w:abstractNumId w:val="7"/>
  </w:num>
  <w:num w:numId="5" w16cid:durableId="1632247552">
    <w:abstractNumId w:val="35"/>
  </w:num>
  <w:num w:numId="6" w16cid:durableId="560747752">
    <w:abstractNumId w:val="4"/>
  </w:num>
  <w:num w:numId="7" w16cid:durableId="125709274">
    <w:abstractNumId w:val="34"/>
  </w:num>
  <w:num w:numId="8" w16cid:durableId="1581406391">
    <w:abstractNumId w:val="11"/>
  </w:num>
  <w:num w:numId="9" w16cid:durableId="1993681625">
    <w:abstractNumId w:val="15"/>
  </w:num>
  <w:num w:numId="10" w16cid:durableId="687096149">
    <w:abstractNumId w:val="13"/>
  </w:num>
  <w:num w:numId="11" w16cid:durableId="1343389076">
    <w:abstractNumId w:val="6"/>
  </w:num>
  <w:num w:numId="12" w16cid:durableId="1556620799">
    <w:abstractNumId w:val="29"/>
  </w:num>
  <w:num w:numId="13" w16cid:durableId="909848890">
    <w:abstractNumId w:val="39"/>
  </w:num>
  <w:num w:numId="14" w16cid:durableId="516426094">
    <w:abstractNumId w:val="33"/>
  </w:num>
  <w:num w:numId="15" w16cid:durableId="2080206500">
    <w:abstractNumId w:val="24"/>
  </w:num>
  <w:num w:numId="16" w16cid:durableId="263193003">
    <w:abstractNumId w:val="2"/>
  </w:num>
  <w:num w:numId="17" w16cid:durableId="603808824">
    <w:abstractNumId w:val="37"/>
  </w:num>
  <w:num w:numId="18" w16cid:durableId="767702349">
    <w:abstractNumId w:val="8"/>
  </w:num>
  <w:num w:numId="19" w16cid:durableId="1113088666">
    <w:abstractNumId w:val="31"/>
  </w:num>
  <w:num w:numId="20" w16cid:durableId="1395814369">
    <w:abstractNumId w:val="14"/>
  </w:num>
  <w:num w:numId="21" w16cid:durableId="558053451">
    <w:abstractNumId w:val="38"/>
  </w:num>
  <w:num w:numId="22" w16cid:durableId="1958487864">
    <w:abstractNumId w:val="21"/>
  </w:num>
  <w:num w:numId="23" w16cid:durableId="365909257">
    <w:abstractNumId w:val="23"/>
  </w:num>
  <w:num w:numId="24" w16cid:durableId="1004094276">
    <w:abstractNumId w:val="22"/>
  </w:num>
  <w:num w:numId="25" w16cid:durableId="418332930">
    <w:abstractNumId w:val="25"/>
  </w:num>
  <w:num w:numId="26" w16cid:durableId="1001080127">
    <w:abstractNumId w:val="18"/>
  </w:num>
  <w:num w:numId="27" w16cid:durableId="926382336">
    <w:abstractNumId w:val="9"/>
  </w:num>
  <w:num w:numId="28" w16cid:durableId="1881555209">
    <w:abstractNumId w:val="31"/>
    <w:lvlOverride w:ilvl="0">
      <w:startOverride w:val="1"/>
    </w:lvlOverride>
  </w:num>
  <w:num w:numId="29" w16cid:durableId="1397046215">
    <w:abstractNumId w:val="27"/>
  </w:num>
  <w:num w:numId="30" w16cid:durableId="2114858817">
    <w:abstractNumId w:val="5"/>
  </w:num>
  <w:num w:numId="31" w16cid:durableId="1686861672">
    <w:abstractNumId w:val="36"/>
  </w:num>
  <w:num w:numId="32" w16cid:durableId="1938050726">
    <w:abstractNumId w:val="12"/>
  </w:num>
  <w:num w:numId="33" w16cid:durableId="513617730">
    <w:abstractNumId w:val="0"/>
  </w:num>
  <w:num w:numId="34" w16cid:durableId="270431730">
    <w:abstractNumId w:val="26"/>
  </w:num>
  <w:num w:numId="35" w16cid:durableId="1906061917">
    <w:abstractNumId w:val="16"/>
  </w:num>
  <w:num w:numId="36" w16cid:durableId="900751966">
    <w:abstractNumId w:val="32"/>
  </w:num>
  <w:num w:numId="37" w16cid:durableId="1479809742">
    <w:abstractNumId w:val="17"/>
  </w:num>
  <w:num w:numId="38" w16cid:durableId="867261606">
    <w:abstractNumId w:val="19"/>
  </w:num>
  <w:num w:numId="39" w16cid:durableId="2048874638">
    <w:abstractNumId w:val="30"/>
  </w:num>
  <w:num w:numId="40" w16cid:durableId="1511145286">
    <w:abstractNumId w:val="1"/>
  </w:num>
  <w:num w:numId="41" w16cid:durableId="21075329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AF"/>
    <w:rsid w:val="00007368"/>
    <w:rsid w:val="00030EC4"/>
    <w:rsid w:val="00061686"/>
    <w:rsid w:val="00070FA0"/>
    <w:rsid w:val="000C5BED"/>
    <w:rsid w:val="000D3C91"/>
    <w:rsid w:val="000F236E"/>
    <w:rsid w:val="00121287"/>
    <w:rsid w:val="001672D0"/>
    <w:rsid w:val="00182796"/>
    <w:rsid w:val="001D37BD"/>
    <w:rsid w:val="00216F30"/>
    <w:rsid w:val="00227611"/>
    <w:rsid w:val="00242620"/>
    <w:rsid w:val="00244D7D"/>
    <w:rsid w:val="002607DF"/>
    <w:rsid w:val="00263ED2"/>
    <w:rsid w:val="0027659C"/>
    <w:rsid w:val="0028004A"/>
    <w:rsid w:val="002A2785"/>
    <w:rsid w:val="002F227D"/>
    <w:rsid w:val="002F41E4"/>
    <w:rsid w:val="00306BEA"/>
    <w:rsid w:val="00321194"/>
    <w:rsid w:val="00323AD0"/>
    <w:rsid w:val="00326FDC"/>
    <w:rsid w:val="00341ED9"/>
    <w:rsid w:val="00347D4C"/>
    <w:rsid w:val="0035443B"/>
    <w:rsid w:val="003C1CDF"/>
    <w:rsid w:val="004012F2"/>
    <w:rsid w:val="00404B98"/>
    <w:rsid w:val="0044511A"/>
    <w:rsid w:val="00452893"/>
    <w:rsid w:val="004805B4"/>
    <w:rsid w:val="004D01BE"/>
    <w:rsid w:val="005063FB"/>
    <w:rsid w:val="00545EF6"/>
    <w:rsid w:val="00552602"/>
    <w:rsid w:val="00575580"/>
    <w:rsid w:val="0058577E"/>
    <w:rsid w:val="005C46B7"/>
    <w:rsid w:val="005C7E7F"/>
    <w:rsid w:val="005E2F80"/>
    <w:rsid w:val="005E5169"/>
    <w:rsid w:val="0060154A"/>
    <w:rsid w:val="006360FE"/>
    <w:rsid w:val="00642786"/>
    <w:rsid w:val="00644C48"/>
    <w:rsid w:val="00670630"/>
    <w:rsid w:val="00670959"/>
    <w:rsid w:val="00673BF0"/>
    <w:rsid w:val="00675353"/>
    <w:rsid w:val="00693B04"/>
    <w:rsid w:val="00696CFA"/>
    <w:rsid w:val="006B22CA"/>
    <w:rsid w:val="006B2C0C"/>
    <w:rsid w:val="006F1264"/>
    <w:rsid w:val="00705432"/>
    <w:rsid w:val="00711DAF"/>
    <w:rsid w:val="0074051B"/>
    <w:rsid w:val="00744E42"/>
    <w:rsid w:val="00752E6F"/>
    <w:rsid w:val="0078106A"/>
    <w:rsid w:val="007B4F33"/>
    <w:rsid w:val="007B7AED"/>
    <w:rsid w:val="007C4F35"/>
    <w:rsid w:val="007F0677"/>
    <w:rsid w:val="00804F26"/>
    <w:rsid w:val="00815B32"/>
    <w:rsid w:val="008220FC"/>
    <w:rsid w:val="00825F88"/>
    <w:rsid w:val="0084454E"/>
    <w:rsid w:val="00862EAD"/>
    <w:rsid w:val="0087135D"/>
    <w:rsid w:val="008A0408"/>
    <w:rsid w:val="008A6CB0"/>
    <w:rsid w:val="008B0735"/>
    <w:rsid w:val="008D31CD"/>
    <w:rsid w:val="00900D14"/>
    <w:rsid w:val="00916FC6"/>
    <w:rsid w:val="00930BD7"/>
    <w:rsid w:val="00985297"/>
    <w:rsid w:val="0099380F"/>
    <w:rsid w:val="00993B5F"/>
    <w:rsid w:val="009970EB"/>
    <w:rsid w:val="0099731C"/>
    <w:rsid w:val="009C1C58"/>
    <w:rsid w:val="009D230C"/>
    <w:rsid w:val="00A2124E"/>
    <w:rsid w:val="00A2242E"/>
    <w:rsid w:val="00A645A4"/>
    <w:rsid w:val="00A837D5"/>
    <w:rsid w:val="00AA110B"/>
    <w:rsid w:val="00AE4C30"/>
    <w:rsid w:val="00B101BA"/>
    <w:rsid w:val="00B321A8"/>
    <w:rsid w:val="00B97A30"/>
    <w:rsid w:val="00BA3BB9"/>
    <w:rsid w:val="00BA44C4"/>
    <w:rsid w:val="00BB0B7F"/>
    <w:rsid w:val="00BB7D8F"/>
    <w:rsid w:val="00BC2948"/>
    <w:rsid w:val="00BF22EC"/>
    <w:rsid w:val="00C120E4"/>
    <w:rsid w:val="00C42BFF"/>
    <w:rsid w:val="00C64BDD"/>
    <w:rsid w:val="00C76476"/>
    <w:rsid w:val="00C77394"/>
    <w:rsid w:val="00C80CD9"/>
    <w:rsid w:val="00C83A59"/>
    <w:rsid w:val="00C85D6D"/>
    <w:rsid w:val="00CB065D"/>
    <w:rsid w:val="00CD47CE"/>
    <w:rsid w:val="00CF52C6"/>
    <w:rsid w:val="00D470A6"/>
    <w:rsid w:val="00D66F91"/>
    <w:rsid w:val="00DC1287"/>
    <w:rsid w:val="00DD5664"/>
    <w:rsid w:val="00DE6D47"/>
    <w:rsid w:val="00E00D61"/>
    <w:rsid w:val="00E178E6"/>
    <w:rsid w:val="00E2086F"/>
    <w:rsid w:val="00E20DBB"/>
    <w:rsid w:val="00E74505"/>
    <w:rsid w:val="00EB11F5"/>
    <w:rsid w:val="00EE4DE9"/>
    <w:rsid w:val="00EF3E08"/>
    <w:rsid w:val="00F11101"/>
    <w:rsid w:val="00F16638"/>
    <w:rsid w:val="00F35547"/>
    <w:rsid w:val="00F45755"/>
    <w:rsid w:val="00F62A6D"/>
    <w:rsid w:val="00F80EA0"/>
    <w:rsid w:val="00F86E18"/>
    <w:rsid w:val="00F9505B"/>
    <w:rsid w:val="00FA1622"/>
    <w:rsid w:val="00FB4330"/>
    <w:rsid w:val="00FB7431"/>
    <w:rsid w:val="00FB7459"/>
    <w:rsid w:val="00FE0592"/>
    <w:rsid w:val="00FE1B01"/>
    <w:rsid w:val="00FE60C3"/>
    <w:rsid w:val="0275A3A9"/>
    <w:rsid w:val="03F84BAD"/>
    <w:rsid w:val="05AD446B"/>
    <w:rsid w:val="05C3FEA7"/>
    <w:rsid w:val="08044868"/>
    <w:rsid w:val="0848000B"/>
    <w:rsid w:val="0933D578"/>
    <w:rsid w:val="1440ACFE"/>
    <w:rsid w:val="156A4B12"/>
    <w:rsid w:val="23AEC35A"/>
    <w:rsid w:val="2C01DE56"/>
    <w:rsid w:val="31AF3310"/>
    <w:rsid w:val="32D173D2"/>
    <w:rsid w:val="36091494"/>
    <w:rsid w:val="3826FF1A"/>
    <w:rsid w:val="3BDB70F6"/>
    <w:rsid w:val="3E8D957E"/>
    <w:rsid w:val="3F1311B8"/>
    <w:rsid w:val="4C7D3F0B"/>
    <w:rsid w:val="4D7E8CA7"/>
    <w:rsid w:val="4E190F6C"/>
    <w:rsid w:val="4ECD6DB3"/>
    <w:rsid w:val="4FB4DFCD"/>
    <w:rsid w:val="5337E673"/>
    <w:rsid w:val="57A54E23"/>
    <w:rsid w:val="5CAB1012"/>
    <w:rsid w:val="5F22F629"/>
    <w:rsid w:val="6267518A"/>
    <w:rsid w:val="6683C419"/>
    <w:rsid w:val="672E080E"/>
    <w:rsid w:val="694CF378"/>
    <w:rsid w:val="69F73DBE"/>
    <w:rsid w:val="6B64940F"/>
    <w:rsid w:val="790E8194"/>
    <w:rsid w:val="7FE8B0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BA03"/>
  <w15:chartTrackingRefBased/>
  <w15:docId w15:val="{0B112908-65EA-49A3-8359-4349A1F2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83A59"/>
  </w:style>
  <w:style w:type="paragraph" w:styleId="Otsikko1">
    <w:name w:val="heading 1"/>
    <w:basedOn w:val="Normaali"/>
    <w:next w:val="Normaali"/>
    <w:link w:val="Otsikko1Char"/>
    <w:uiPriority w:val="9"/>
    <w:qFormat/>
    <w:rsid w:val="00F11101"/>
    <w:pPr>
      <w:keepNext/>
      <w:keepLines/>
      <w:numPr>
        <w:numId w:val="41"/>
      </w:numPr>
      <w:spacing w:before="360" w:after="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F11101"/>
    <w:pPr>
      <w:keepNext/>
      <w:keepLines/>
      <w:numPr>
        <w:ilvl w:val="1"/>
        <w:numId w:val="41"/>
      </w:numPr>
      <w:spacing w:before="360" w:after="12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6B2C0C"/>
    <w:pPr>
      <w:keepNext/>
      <w:keepLines/>
      <w:numPr>
        <w:ilvl w:val="2"/>
        <w:numId w:val="41"/>
      </w:numPr>
      <w:spacing w:before="360" w:after="12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semiHidden/>
    <w:unhideWhenUsed/>
    <w:qFormat/>
    <w:rsid w:val="000F236E"/>
    <w:pPr>
      <w:keepNext/>
      <w:keepLines/>
      <w:numPr>
        <w:ilvl w:val="3"/>
        <w:numId w:val="41"/>
      </w:numPr>
      <w:spacing w:before="40" w:after="0"/>
      <w:outlineLvl w:val="3"/>
    </w:pPr>
    <w:rPr>
      <w:rFonts w:asciiTheme="majorHAnsi" w:eastAsiaTheme="majorEastAsia" w:hAnsiTheme="majorHAnsi"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0F236E"/>
    <w:pPr>
      <w:keepNext/>
      <w:keepLines/>
      <w:numPr>
        <w:ilvl w:val="4"/>
        <w:numId w:val="41"/>
      </w:numPr>
      <w:spacing w:before="40" w:after="0"/>
      <w:outlineLvl w:val="4"/>
    </w:pPr>
    <w:rPr>
      <w:rFonts w:asciiTheme="majorHAnsi" w:eastAsiaTheme="majorEastAsia" w:hAnsiTheme="majorHAnsi" w:cstheme="majorBidi"/>
      <w:color w:val="2F5496" w:themeColor="accent1" w:themeShade="BF"/>
    </w:rPr>
  </w:style>
  <w:style w:type="paragraph" w:styleId="Otsikko6">
    <w:name w:val="heading 6"/>
    <w:basedOn w:val="Normaali"/>
    <w:next w:val="Normaali"/>
    <w:link w:val="Otsikko6Char"/>
    <w:uiPriority w:val="9"/>
    <w:semiHidden/>
    <w:unhideWhenUsed/>
    <w:qFormat/>
    <w:rsid w:val="000F236E"/>
    <w:pPr>
      <w:keepNext/>
      <w:keepLines/>
      <w:numPr>
        <w:ilvl w:val="5"/>
        <w:numId w:val="41"/>
      </w:numPr>
      <w:spacing w:before="40" w:after="0"/>
      <w:outlineLvl w:val="5"/>
    </w:pPr>
    <w:rPr>
      <w:rFonts w:asciiTheme="majorHAnsi" w:eastAsiaTheme="majorEastAsia" w:hAnsiTheme="majorHAnsi" w:cstheme="majorBidi"/>
      <w:color w:val="1F3763" w:themeColor="accent1" w:themeShade="7F"/>
    </w:rPr>
  </w:style>
  <w:style w:type="paragraph" w:styleId="Otsikko7">
    <w:name w:val="heading 7"/>
    <w:basedOn w:val="Normaali"/>
    <w:next w:val="Normaali"/>
    <w:link w:val="Otsikko7Char"/>
    <w:uiPriority w:val="9"/>
    <w:semiHidden/>
    <w:unhideWhenUsed/>
    <w:qFormat/>
    <w:rsid w:val="000F236E"/>
    <w:pPr>
      <w:keepNext/>
      <w:keepLines/>
      <w:numPr>
        <w:ilvl w:val="6"/>
        <w:numId w:val="41"/>
      </w:numPr>
      <w:spacing w:before="40" w:after="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uiPriority w:val="9"/>
    <w:semiHidden/>
    <w:unhideWhenUsed/>
    <w:qFormat/>
    <w:rsid w:val="000F236E"/>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0F236E"/>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11DAF"/>
    <w:pPr>
      <w:ind w:left="720"/>
      <w:contextualSpacing/>
    </w:pPr>
  </w:style>
  <w:style w:type="character" w:styleId="Hyperlinkki">
    <w:name w:val="Hyperlink"/>
    <w:basedOn w:val="Kappaleenoletusfontti"/>
    <w:uiPriority w:val="99"/>
    <w:unhideWhenUsed/>
    <w:rsid w:val="003C1CDF"/>
    <w:rPr>
      <w:color w:val="0563C1" w:themeColor="hyperlink"/>
      <w:u w:val="single"/>
    </w:rPr>
  </w:style>
  <w:style w:type="character" w:styleId="Ratkaisematonmaininta">
    <w:name w:val="Unresolved Mention"/>
    <w:basedOn w:val="Kappaleenoletusfontti"/>
    <w:uiPriority w:val="99"/>
    <w:semiHidden/>
    <w:unhideWhenUsed/>
    <w:rsid w:val="00916FC6"/>
    <w:rPr>
      <w:color w:val="605E5C"/>
      <w:shd w:val="clear" w:color="auto" w:fill="E1DFDD"/>
    </w:rPr>
  </w:style>
  <w:style w:type="character" w:customStyle="1" w:styleId="Otsikko1Char">
    <w:name w:val="Otsikko 1 Char"/>
    <w:basedOn w:val="Kappaleenoletusfontti"/>
    <w:link w:val="Otsikko1"/>
    <w:uiPriority w:val="9"/>
    <w:rsid w:val="00FE60C3"/>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862EA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62EAD"/>
  </w:style>
  <w:style w:type="paragraph" w:styleId="Alatunniste">
    <w:name w:val="footer"/>
    <w:basedOn w:val="Normaali"/>
    <w:link w:val="AlatunnisteChar"/>
    <w:uiPriority w:val="99"/>
    <w:unhideWhenUsed/>
    <w:rsid w:val="00862EA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62EAD"/>
  </w:style>
  <w:style w:type="paragraph" w:styleId="Sisllysluettelonotsikko">
    <w:name w:val="TOC Heading"/>
    <w:basedOn w:val="Otsikko1"/>
    <w:next w:val="Normaali"/>
    <w:uiPriority w:val="39"/>
    <w:unhideWhenUsed/>
    <w:qFormat/>
    <w:rsid w:val="00CD47CE"/>
    <w:pPr>
      <w:outlineLvl w:val="9"/>
    </w:pPr>
    <w:rPr>
      <w:lang w:val="en-US"/>
    </w:rPr>
  </w:style>
  <w:style w:type="paragraph" w:styleId="Sisluet1">
    <w:name w:val="toc 1"/>
    <w:basedOn w:val="Normaali"/>
    <w:next w:val="Normaali"/>
    <w:autoRedefine/>
    <w:uiPriority w:val="39"/>
    <w:unhideWhenUsed/>
    <w:rsid w:val="006B2C0C"/>
    <w:pPr>
      <w:tabs>
        <w:tab w:val="left" w:pos="440"/>
        <w:tab w:val="right" w:leader="dot" w:pos="9628"/>
      </w:tabs>
      <w:spacing w:after="100"/>
    </w:pPr>
    <w:rPr>
      <w:b/>
    </w:rPr>
  </w:style>
  <w:style w:type="paragraph" w:styleId="Otsikko">
    <w:name w:val="Title"/>
    <w:basedOn w:val="Normaali"/>
    <w:next w:val="Normaali"/>
    <w:link w:val="OtsikkoChar"/>
    <w:uiPriority w:val="10"/>
    <w:qFormat/>
    <w:rsid w:val="00CD47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D47CE"/>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F11101"/>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6B2C0C"/>
    <w:rPr>
      <w:rFonts w:asciiTheme="majorHAnsi" w:eastAsiaTheme="majorEastAsia" w:hAnsiTheme="majorHAnsi" w:cstheme="majorBidi"/>
      <w:color w:val="1F3763" w:themeColor="accent1" w:themeShade="7F"/>
      <w:sz w:val="24"/>
      <w:szCs w:val="24"/>
    </w:rPr>
  </w:style>
  <w:style w:type="paragraph" w:styleId="Sisluet2">
    <w:name w:val="toc 2"/>
    <w:basedOn w:val="Normaali"/>
    <w:next w:val="Normaali"/>
    <w:autoRedefine/>
    <w:uiPriority w:val="39"/>
    <w:unhideWhenUsed/>
    <w:rsid w:val="00670959"/>
    <w:pPr>
      <w:tabs>
        <w:tab w:val="right" w:leader="dot" w:pos="9628"/>
      </w:tabs>
      <w:spacing w:after="100"/>
    </w:pPr>
  </w:style>
  <w:style w:type="paragraph" w:styleId="Sisluet3">
    <w:name w:val="toc 3"/>
    <w:basedOn w:val="Normaali"/>
    <w:next w:val="Normaali"/>
    <w:autoRedefine/>
    <w:uiPriority w:val="39"/>
    <w:unhideWhenUsed/>
    <w:rsid w:val="004805B4"/>
    <w:pPr>
      <w:spacing w:after="100"/>
    </w:pPr>
  </w:style>
  <w:style w:type="numbering" w:customStyle="1" w:styleId="Tyyli1">
    <w:name w:val="Tyyli1"/>
    <w:uiPriority w:val="99"/>
    <w:rsid w:val="00C64BDD"/>
    <w:pPr>
      <w:numPr>
        <w:numId w:val="34"/>
      </w:numPr>
    </w:pPr>
  </w:style>
  <w:style w:type="character" w:customStyle="1" w:styleId="Otsikko4Char">
    <w:name w:val="Otsikko 4 Char"/>
    <w:basedOn w:val="Kappaleenoletusfontti"/>
    <w:link w:val="Otsikko4"/>
    <w:uiPriority w:val="9"/>
    <w:semiHidden/>
    <w:rsid w:val="000F236E"/>
    <w:rPr>
      <w:rFonts w:asciiTheme="majorHAnsi" w:eastAsiaTheme="majorEastAsia" w:hAnsiTheme="majorHAnsi" w:cstheme="majorBidi"/>
      <w:i/>
      <w:iCs/>
      <w:color w:val="2F5496" w:themeColor="accent1" w:themeShade="BF"/>
    </w:rPr>
  </w:style>
  <w:style w:type="character" w:customStyle="1" w:styleId="Otsikko5Char">
    <w:name w:val="Otsikko 5 Char"/>
    <w:basedOn w:val="Kappaleenoletusfontti"/>
    <w:link w:val="Otsikko5"/>
    <w:uiPriority w:val="9"/>
    <w:semiHidden/>
    <w:rsid w:val="000F236E"/>
    <w:rPr>
      <w:rFonts w:asciiTheme="majorHAnsi" w:eastAsiaTheme="majorEastAsia" w:hAnsiTheme="majorHAnsi" w:cstheme="majorBidi"/>
      <w:color w:val="2F5496" w:themeColor="accent1" w:themeShade="BF"/>
    </w:rPr>
  </w:style>
  <w:style w:type="character" w:customStyle="1" w:styleId="Otsikko6Char">
    <w:name w:val="Otsikko 6 Char"/>
    <w:basedOn w:val="Kappaleenoletusfontti"/>
    <w:link w:val="Otsikko6"/>
    <w:uiPriority w:val="9"/>
    <w:semiHidden/>
    <w:rsid w:val="000F236E"/>
    <w:rPr>
      <w:rFonts w:asciiTheme="majorHAnsi" w:eastAsiaTheme="majorEastAsia" w:hAnsiTheme="majorHAnsi" w:cstheme="majorBidi"/>
      <w:color w:val="1F3763" w:themeColor="accent1" w:themeShade="7F"/>
    </w:rPr>
  </w:style>
  <w:style w:type="character" w:customStyle="1" w:styleId="Otsikko7Char">
    <w:name w:val="Otsikko 7 Char"/>
    <w:basedOn w:val="Kappaleenoletusfontti"/>
    <w:link w:val="Otsikko7"/>
    <w:uiPriority w:val="9"/>
    <w:semiHidden/>
    <w:rsid w:val="000F236E"/>
    <w:rPr>
      <w:rFonts w:asciiTheme="majorHAnsi" w:eastAsiaTheme="majorEastAsia" w:hAnsiTheme="majorHAnsi" w:cstheme="majorBidi"/>
      <w:i/>
      <w:iCs/>
      <w:color w:val="1F3763" w:themeColor="accent1" w:themeShade="7F"/>
    </w:rPr>
  </w:style>
  <w:style w:type="character" w:customStyle="1" w:styleId="Otsikko8Char">
    <w:name w:val="Otsikko 8 Char"/>
    <w:basedOn w:val="Kappaleenoletusfontti"/>
    <w:link w:val="Otsikko8"/>
    <w:uiPriority w:val="9"/>
    <w:semiHidden/>
    <w:rsid w:val="000F236E"/>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0F236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3763">
      <w:bodyDiv w:val="1"/>
      <w:marLeft w:val="0"/>
      <w:marRight w:val="0"/>
      <w:marTop w:val="0"/>
      <w:marBottom w:val="0"/>
      <w:divBdr>
        <w:top w:val="none" w:sz="0" w:space="0" w:color="auto"/>
        <w:left w:val="none" w:sz="0" w:space="0" w:color="auto"/>
        <w:bottom w:val="none" w:sz="0" w:space="0" w:color="auto"/>
        <w:right w:val="none" w:sz="0" w:space="0" w:color="auto"/>
      </w:divBdr>
    </w:div>
    <w:div w:id="163395167">
      <w:bodyDiv w:val="1"/>
      <w:marLeft w:val="0"/>
      <w:marRight w:val="0"/>
      <w:marTop w:val="0"/>
      <w:marBottom w:val="0"/>
      <w:divBdr>
        <w:top w:val="none" w:sz="0" w:space="0" w:color="auto"/>
        <w:left w:val="none" w:sz="0" w:space="0" w:color="auto"/>
        <w:bottom w:val="none" w:sz="0" w:space="0" w:color="auto"/>
        <w:right w:val="none" w:sz="0" w:space="0" w:color="auto"/>
      </w:divBdr>
    </w:div>
    <w:div w:id="1201436656">
      <w:bodyDiv w:val="1"/>
      <w:marLeft w:val="0"/>
      <w:marRight w:val="0"/>
      <w:marTop w:val="0"/>
      <w:marBottom w:val="0"/>
      <w:divBdr>
        <w:top w:val="none" w:sz="0" w:space="0" w:color="auto"/>
        <w:left w:val="none" w:sz="0" w:space="0" w:color="auto"/>
        <w:bottom w:val="none" w:sz="0" w:space="0" w:color="auto"/>
        <w:right w:val="none" w:sz="0" w:space="0" w:color="auto"/>
      </w:divBdr>
    </w:div>
    <w:div w:id="1380133416">
      <w:bodyDiv w:val="1"/>
      <w:marLeft w:val="0"/>
      <w:marRight w:val="0"/>
      <w:marTop w:val="0"/>
      <w:marBottom w:val="0"/>
      <w:divBdr>
        <w:top w:val="none" w:sz="0" w:space="0" w:color="auto"/>
        <w:left w:val="none" w:sz="0" w:space="0" w:color="auto"/>
        <w:bottom w:val="none" w:sz="0" w:space="0" w:color="auto"/>
        <w:right w:val="none" w:sz="0" w:space="0" w:color="auto"/>
      </w:divBdr>
    </w:div>
    <w:div w:id="170197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iavirasto.fi/documents/11120570/13385372/SHV2%20Ohjeet/" TargetMode="External"/><Relationship Id="rId18" Type="http://schemas.openxmlformats.org/officeDocument/2006/relationships/hyperlink" Target="https://www.energiavirasto.fi/suomi.fi-valtuutus" TargetMode="External"/><Relationship Id="rId26" Type="http://schemas.openxmlformats.org/officeDocument/2006/relationships/hyperlink" Target="https://dreambroker.com/channel/xgfkikxv/" TargetMode="External"/><Relationship Id="rId3" Type="http://schemas.openxmlformats.org/officeDocument/2006/relationships/customXml" Target="../customXml/item3.xml"/><Relationship Id="rId21" Type="http://schemas.openxmlformats.org/officeDocument/2006/relationships/hyperlink" Target="https://shv.energiavirasto.fi/SHVSupplyProductDetail/b7476e71-45e1-4a2c-b92f-520b8055c31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hkonhinta.fi/" TargetMode="External"/><Relationship Id="rId17" Type="http://schemas.openxmlformats.org/officeDocument/2006/relationships/hyperlink" Target="https://energiavirasto.fi/maaraykset" TargetMode="External"/><Relationship Id="rId25" Type="http://schemas.openxmlformats.org/officeDocument/2006/relationships/hyperlink" Target="https://www.suomi.fi/ohjeet-ja-tuki/tietoa-valtuuksista/yrityksen-puolesta-asiointi"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inlex.fi/fi/laki/alkup/2023/20230498" TargetMode="External"/><Relationship Id="rId20" Type="http://schemas.openxmlformats.org/officeDocument/2006/relationships/hyperlink" Target="mailto:tuki.sahkonhinta@energiavirasto.fi" TargetMode="External"/><Relationship Id="rId29" Type="http://schemas.openxmlformats.org/officeDocument/2006/relationships/hyperlink" Target="https://shv.energiavirasto.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v.energiavirasto.fi/" TargetMode="External"/><Relationship Id="rId24" Type="http://schemas.openxmlformats.org/officeDocument/2006/relationships/hyperlink" Target="https://www.suomi.fi/ohjeet-ja-tuki/tietoa-valtuuksista" TargetMode="External"/><Relationship Id="rId32" Type="http://schemas.openxmlformats.org/officeDocument/2006/relationships/hyperlink" Target="https://energiavirasto.fi/sahkon-hintatilastot" TargetMode="External"/><Relationship Id="rId5" Type="http://schemas.openxmlformats.org/officeDocument/2006/relationships/numbering" Target="numbering.xml"/><Relationship Id="rId15" Type="http://schemas.openxmlformats.org/officeDocument/2006/relationships/hyperlink" Target="https://www.finlex.fi/fi/laki/alkup/2023/20230497" TargetMode="External"/><Relationship Id="rId23" Type="http://schemas.openxmlformats.org/officeDocument/2006/relationships/hyperlink" Target="https://www.suomi.fi/valtuudet/"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ergiavirasto.fi/maaraykset"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lex.fi/fi/laki/ajantasa/2013/20130588" TargetMode="External"/><Relationship Id="rId22" Type="http://schemas.openxmlformats.org/officeDocument/2006/relationships/hyperlink" Target="https://www.sahkonhinta.fi/ProductDetails/12345678-30ba-419c-a9de-d7403e1ca99a" TargetMode="External"/><Relationship Id="rId27" Type="http://schemas.openxmlformats.org/officeDocument/2006/relationships/hyperlink" Target="https://shv.energiavirasto.fi/" TargetMode="External"/><Relationship Id="rId30" Type="http://schemas.openxmlformats.org/officeDocument/2006/relationships/hyperlink" Target="https://shv.energiavirasto.fi/" TargetMode="External"/><Relationship Id="rId35"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8D545B624AB244A21D45171E99030B" ma:contentTypeVersion="10" ma:contentTypeDescription="Create a new document." ma:contentTypeScope="" ma:versionID="f3455523f3a9a2c27db5189d636d1d01">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0705179209dd8b3ae79bd070680afb66"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A2095-8AFA-4B9A-A1A6-C9BFF2D6C4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54D0E5-C84A-4419-A660-7D83A3535956}">
  <ds:schemaRefs>
    <ds:schemaRef ds:uri="http://schemas.microsoft.com/sharepoint/v3/contenttype/forms"/>
  </ds:schemaRefs>
</ds:datastoreItem>
</file>

<file path=customXml/itemProps3.xml><?xml version="1.0" encoding="utf-8"?>
<ds:datastoreItem xmlns:ds="http://schemas.openxmlformats.org/officeDocument/2006/customXml" ds:itemID="{D3AD97FF-D3B1-473D-A57C-48130DF6C090}">
  <ds:schemaRefs>
    <ds:schemaRef ds:uri="http://schemas.openxmlformats.org/officeDocument/2006/bibliography"/>
  </ds:schemaRefs>
</ds:datastoreItem>
</file>

<file path=customXml/itemProps4.xml><?xml version="1.0" encoding="utf-8"?>
<ds:datastoreItem xmlns:ds="http://schemas.openxmlformats.org/officeDocument/2006/customXml" ds:itemID="{E8A0BEE4-CDCB-4943-9DD9-EBE7CFE1A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492ee864-9a00-4053-8292-33da4057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15</Pages>
  <Words>2496</Words>
  <Characters>20222</Characters>
  <Application>Microsoft Office Word</Application>
  <DocSecurity>0</DocSecurity>
  <Lines>168</Lines>
  <Paragraphs>45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Nora</dc:creator>
  <cp:keywords/>
  <dc:description/>
  <cp:lastModifiedBy>Markus Nora</cp:lastModifiedBy>
  <cp:revision>60</cp:revision>
  <dcterms:created xsi:type="dcterms:W3CDTF">2019-03-04T14:04:00Z</dcterms:created>
  <dcterms:modified xsi:type="dcterms:W3CDTF">2025-06-10T13:10:00Z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ies>
</file>